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3E95" w14:textId="77777777" w:rsidR="00CB0A61" w:rsidRDefault="00CB0A61" w:rsidP="00CB0A61">
      <w:pPr>
        <w:autoSpaceDE w:val="0"/>
        <w:autoSpaceDN w:val="0"/>
        <w:adjustRightInd w:val="0"/>
        <w:jc w:val="center"/>
        <w:rPr>
          <w:rFonts w:eastAsia="TimesNewRomanPS-BoldMT"/>
          <w:b/>
          <w:bCs/>
          <w:sz w:val="40"/>
          <w:szCs w:val="44"/>
        </w:rPr>
      </w:pPr>
      <w:r w:rsidRPr="0089279F">
        <w:rPr>
          <w:rFonts w:eastAsia="TimesNewRomanPS-BoldMT" w:hint="eastAsia"/>
          <w:b/>
          <w:bCs/>
          <w:sz w:val="40"/>
          <w:szCs w:val="44"/>
        </w:rPr>
        <w:t>Check List</w:t>
      </w:r>
    </w:p>
    <w:p w14:paraId="665CCA12" w14:textId="77777777" w:rsidR="00CB0A61" w:rsidRPr="00F34538" w:rsidRDefault="00CB0A61" w:rsidP="00F34538">
      <w:pPr>
        <w:autoSpaceDE w:val="0"/>
        <w:autoSpaceDN w:val="0"/>
        <w:adjustRightInd w:val="0"/>
        <w:jc w:val="center"/>
        <w:rPr>
          <w:rFonts w:ascii="標楷體" w:eastAsia="標楷體" w:hAnsi="標楷體"/>
          <w:b/>
          <w:bCs/>
          <w:sz w:val="32"/>
          <w:szCs w:val="44"/>
        </w:rPr>
      </w:pPr>
      <w:r w:rsidRPr="0089279F">
        <w:rPr>
          <w:rFonts w:ascii="標楷體" w:eastAsia="標楷體" w:hAnsi="標楷體" w:hint="eastAsia"/>
          <w:b/>
          <w:bCs/>
          <w:sz w:val="32"/>
          <w:szCs w:val="44"/>
        </w:rPr>
        <w:t>繳交資料確認表</w:t>
      </w:r>
    </w:p>
    <w:p w14:paraId="10C0FCC4" w14:textId="77777777" w:rsidR="00CB0A61" w:rsidRPr="00536AB5" w:rsidRDefault="00CB0A61" w:rsidP="00CB0A61">
      <w:pPr>
        <w:autoSpaceDE w:val="0"/>
        <w:autoSpaceDN w:val="0"/>
        <w:adjustRightInd w:val="0"/>
        <w:rPr>
          <w:rFonts w:eastAsia="標楷體"/>
          <w:b/>
          <w:u w:val="single"/>
        </w:rPr>
      </w:pPr>
      <w:r w:rsidRPr="00E636F6">
        <w:rPr>
          <w:rFonts w:eastAsia="標楷體"/>
          <w:b/>
          <w:bCs/>
        </w:rPr>
        <w:t>Full Name in English</w:t>
      </w:r>
      <w:r w:rsidRPr="00E636F6">
        <w:rPr>
          <w:rFonts w:eastAsia="標楷體" w:hint="eastAsia"/>
          <w:b/>
          <w:bCs/>
        </w:rPr>
        <w:t>英文姓名</w:t>
      </w:r>
      <w:r w:rsidRPr="00E636F6">
        <w:rPr>
          <w:rFonts w:eastAsia="標楷體" w:hint="eastAsia"/>
          <w:b/>
        </w:rPr>
        <w:t xml:space="preserve"> </w:t>
      </w:r>
      <w:r>
        <w:rPr>
          <w:rFonts w:eastAsia="標楷體"/>
          <w:b/>
          <w:u w:val="single"/>
        </w:rPr>
        <w:t xml:space="preserve">                   </w:t>
      </w:r>
      <w:r w:rsidRPr="00E636F6">
        <w:rPr>
          <w:rFonts w:eastAsia="標楷體"/>
          <w:b/>
          <w:bCs/>
        </w:rPr>
        <w:t>Full Name in Chinese</w:t>
      </w:r>
      <w:r w:rsidRPr="00E636F6">
        <w:rPr>
          <w:rFonts w:eastAsia="標楷體" w:hint="eastAsia"/>
          <w:b/>
          <w:bCs/>
        </w:rPr>
        <w:t>中文姓</w:t>
      </w:r>
      <w:r>
        <w:rPr>
          <w:rFonts w:eastAsia="標楷體" w:hint="eastAsia"/>
          <w:b/>
          <w:bCs/>
        </w:rPr>
        <w:t>名</w:t>
      </w:r>
      <w:r>
        <w:rPr>
          <w:rFonts w:eastAsia="標楷體" w:hint="eastAsia"/>
          <w:b/>
          <w:bCs/>
          <w:u w:val="single"/>
        </w:rPr>
        <w:t xml:space="preserve">          </w:t>
      </w:r>
    </w:p>
    <w:p w14:paraId="56ADB814" w14:textId="77777777" w:rsidR="00CB0A61" w:rsidRPr="00536AB5" w:rsidRDefault="00CB0A61" w:rsidP="00CB0A61">
      <w:pPr>
        <w:autoSpaceDE w:val="0"/>
        <w:autoSpaceDN w:val="0"/>
        <w:adjustRightInd w:val="0"/>
        <w:rPr>
          <w:rFonts w:eastAsia="標楷體"/>
          <w:b/>
          <w:u w:val="single"/>
        </w:rPr>
      </w:pPr>
      <w:r w:rsidRPr="00E636F6">
        <w:rPr>
          <w:rFonts w:eastAsia="標楷體"/>
          <w:b/>
          <w:bCs/>
        </w:rPr>
        <w:t>Contact Number</w:t>
      </w:r>
      <w:r w:rsidRPr="00E636F6">
        <w:rPr>
          <w:rFonts w:eastAsia="標楷體" w:hint="eastAsia"/>
          <w:b/>
          <w:bCs/>
        </w:rPr>
        <w:t>連絡電話</w:t>
      </w:r>
      <w:r w:rsidRPr="00536AB5">
        <w:rPr>
          <w:rFonts w:eastAsia="標楷體"/>
          <w:b/>
          <w:bCs/>
          <w:u w:val="single"/>
        </w:rPr>
        <w:t xml:space="preserve"> </w:t>
      </w:r>
      <w:r w:rsidRPr="00536AB5">
        <w:rPr>
          <w:rFonts w:eastAsia="標楷體"/>
          <w:b/>
          <w:u w:val="single"/>
        </w:rPr>
        <w:t>________________________</w:t>
      </w:r>
      <w:r>
        <w:rPr>
          <w:rFonts w:eastAsia="TimesNewRomanPS-BoldMT"/>
          <w:b/>
          <w:bCs/>
        </w:rPr>
        <w:t>Institute</w:t>
      </w:r>
      <w:r w:rsidRPr="00E636F6">
        <w:rPr>
          <w:rFonts w:eastAsia="標楷體" w:hint="eastAsia"/>
          <w:b/>
          <w:bCs/>
        </w:rPr>
        <w:t>研究所</w:t>
      </w:r>
      <w:r>
        <w:rPr>
          <w:rFonts w:eastAsia="標楷體" w:hint="eastAsia"/>
          <w:b/>
          <w:bCs/>
          <w:u w:val="single"/>
        </w:rPr>
        <w:t xml:space="preserve">                      </w:t>
      </w:r>
    </w:p>
    <w:p w14:paraId="617BBF0A" w14:textId="77777777" w:rsidR="00CB0A61" w:rsidRDefault="00CB0A61" w:rsidP="00CB0A61">
      <w:pPr>
        <w:autoSpaceDE w:val="0"/>
        <w:autoSpaceDN w:val="0"/>
        <w:adjustRightInd w:val="0"/>
        <w:rPr>
          <w:rFonts w:eastAsia="標楷體"/>
          <w:b/>
          <w:bCs/>
        </w:rPr>
      </w:pPr>
      <w:r>
        <w:rPr>
          <w:rFonts w:eastAsia="TimesNewRomanPS-BoldMT"/>
          <w:b/>
          <w:bCs/>
        </w:rPr>
        <w:t>E-m</w:t>
      </w:r>
      <w:r w:rsidRPr="00E636F6">
        <w:rPr>
          <w:rFonts w:eastAsia="標楷體"/>
          <w:b/>
          <w:bCs/>
        </w:rPr>
        <w:t>ail</w:t>
      </w:r>
      <w:r w:rsidRPr="00E636F6">
        <w:rPr>
          <w:rFonts w:eastAsia="標楷體" w:hint="eastAsia"/>
          <w:b/>
          <w:bCs/>
        </w:rPr>
        <w:t>電子郵件</w:t>
      </w:r>
      <w:r w:rsidRPr="00E636F6">
        <w:rPr>
          <w:rFonts w:eastAsia="標楷體" w:hint="eastAsia"/>
          <w:b/>
          <w:bCs/>
        </w:rPr>
        <w:t>_</w:t>
      </w:r>
      <w:r>
        <w:rPr>
          <w:rFonts w:eastAsia="TimesNewRomanPS-BoldMT" w:hint="eastAsia"/>
          <w:b/>
          <w:bCs/>
        </w:rPr>
        <w:t>____________________________________________________________</w:t>
      </w:r>
      <w:r w:rsidRPr="00E636F6">
        <w:rPr>
          <w:rFonts w:eastAsia="標楷體"/>
          <w:b/>
          <w:bCs/>
        </w:rPr>
        <w:t xml:space="preserve"> </w:t>
      </w:r>
    </w:p>
    <w:p w14:paraId="635CD26D" w14:textId="77777777" w:rsidR="00CB0A61" w:rsidRDefault="00CB0A61" w:rsidP="00CB0A61">
      <w:pPr>
        <w:autoSpaceDE w:val="0"/>
        <w:autoSpaceDN w:val="0"/>
        <w:adjustRightInd w:val="0"/>
        <w:rPr>
          <w:rFonts w:eastAsia="TimesNewRomanPS-BoldMT"/>
          <w:b/>
          <w:bCs/>
        </w:rPr>
      </w:pPr>
      <w:r>
        <w:rPr>
          <w:rFonts w:eastAsia="標楷體" w:hint="eastAsia"/>
          <w:b/>
          <w:bCs/>
        </w:rPr>
        <w:t>*</w:t>
      </w:r>
      <w:r w:rsidRPr="00E636F6">
        <w:rPr>
          <w:rFonts w:eastAsia="標楷體"/>
          <w:b/>
          <w:bCs/>
        </w:rPr>
        <w:t>Please fill out the forms below according to the instruction.</w:t>
      </w:r>
      <w:r w:rsidRPr="00E636F6">
        <w:rPr>
          <w:rFonts w:eastAsia="標楷體" w:hint="eastAsia"/>
          <w:b/>
          <w:bCs/>
        </w:rPr>
        <w:t xml:space="preserve"> </w:t>
      </w:r>
      <w:r>
        <w:rPr>
          <w:rFonts w:eastAsia="標楷體" w:hint="eastAsia"/>
          <w:b/>
          <w:bCs/>
        </w:rPr>
        <w:t>請按照說明填寫</w:t>
      </w:r>
      <w:r w:rsidRPr="00E636F6">
        <w:rPr>
          <w:rFonts w:eastAsia="標楷體" w:hint="eastAsia"/>
          <w:b/>
          <w:bCs/>
        </w:rPr>
        <w:t>以下表格</w:t>
      </w:r>
    </w:p>
    <w:p w14:paraId="7B0179BC" w14:textId="77777777" w:rsidR="00CB0A61" w:rsidRDefault="00CB0A61" w:rsidP="00CB0A61">
      <w:pPr>
        <w:autoSpaceDE w:val="0"/>
        <w:autoSpaceDN w:val="0"/>
        <w:adjustRightInd w:val="0"/>
        <w:rPr>
          <w:rFonts w:eastAsia="TimesNewRomanPS-BoldMT"/>
          <w:b/>
          <w:bCs/>
          <w:sz w:val="20"/>
          <w:szCs w:val="20"/>
        </w:rPr>
      </w:pPr>
      <w:r>
        <w:rPr>
          <w:rFonts w:eastAsia="TimesNewRomanPS-BoldMT"/>
          <w:b/>
          <w:bCs/>
          <w:sz w:val="20"/>
          <w:szCs w:val="20"/>
        </w:rPr>
        <w:t>**************************************************************************************************</w:t>
      </w:r>
      <w:r w:rsidRPr="00E636F6">
        <w:rPr>
          <w:rFonts w:eastAsia="標楷體"/>
          <w:b/>
          <w:bCs/>
          <w:sz w:val="20"/>
          <w:szCs w:val="20"/>
        </w:rPr>
        <w:t>一份完整的申</w:t>
      </w:r>
      <w:r w:rsidRPr="00E636F6">
        <w:rPr>
          <w:rFonts w:eastAsia="標楷體" w:hint="eastAsia"/>
          <w:b/>
          <w:bCs/>
          <w:sz w:val="20"/>
          <w:szCs w:val="20"/>
        </w:rPr>
        <w:t>請必須包括以下內容</w:t>
      </w:r>
      <w:r w:rsidRPr="00E636F6">
        <w:rPr>
          <w:rFonts w:eastAsia="標楷體"/>
          <w:b/>
          <w:bCs/>
          <w:sz w:val="20"/>
          <w:szCs w:val="20"/>
        </w:rPr>
        <w:t>；</w:t>
      </w:r>
      <w:r>
        <w:rPr>
          <w:rFonts w:eastAsia="標楷體" w:hint="eastAsia"/>
          <w:b/>
          <w:bCs/>
          <w:sz w:val="20"/>
          <w:szCs w:val="20"/>
        </w:rPr>
        <w:t>所有文件必須按照</w:t>
      </w:r>
      <w:r>
        <w:rPr>
          <w:rFonts w:eastAsia="標楷體"/>
          <w:b/>
          <w:bCs/>
          <w:sz w:val="20"/>
          <w:szCs w:val="20"/>
        </w:rPr>
        <w:t>”</w:t>
      </w:r>
      <w:r>
        <w:rPr>
          <w:rFonts w:eastAsia="標楷體" w:hint="eastAsia"/>
          <w:b/>
          <w:bCs/>
          <w:sz w:val="20"/>
          <w:szCs w:val="20"/>
        </w:rPr>
        <w:t>清單</w:t>
      </w:r>
      <w:r>
        <w:rPr>
          <w:rFonts w:eastAsia="標楷體"/>
          <w:b/>
          <w:bCs/>
          <w:sz w:val="20"/>
          <w:szCs w:val="20"/>
        </w:rPr>
        <w:t>”</w:t>
      </w:r>
      <w:r>
        <w:rPr>
          <w:rFonts w:eastAsia="標楷體" w:hint="eastAsia"/>
          <w:b/>
          <w:bCs/>
          <w:sz w:val="20"/>
          <w:szCs w:val="20"/>
        </w:rPr>
        <w:t>的順序排列，準備文件前請先閱讀說明。</w:t>
      </w:r>
    </w:p>
    <w:p w14:paraId="02A80ED9" w14:textId="77777777" w:rsidR="00CB0A61" w:rsidRPr="00CB0A61" w:rsidRDefault="00CB0A61" w:rsidP="00CB0A61">
      <w:pPr>
        <w:autoSpaceDE w:val="0"/>
        <w:autoSpaceDN w:val="0"/>
        <w:adjustRightInd w:val="0"/>
        <w:rPr>
          <w:rFonts w:eastAsia="TimesNewRomanPS-BoldMT"/>
          <w:b/>
          <w:bCs/>
          <w:sz w:val="22"/>
          <w:szCs w:val="20"/>
          <w:u w:val="single"/>
        </w:rPr>
      </w:pPr>
      <w:r w:rsidRPr="00CB0A61">
        <w:rPr>
          <w:rFonts w:eastAsia="TimesNewRomanPS-BoldMT"/>
          <w:b/>
          <w:sz w:val="22"/>
          <w:szCs w:val="20"/>
        </w:rPr>
        <w:t xml:space="preserve">A complete application must include the followings; </w:t>
      </w:r>
      <w:r w:rsidRPr="00CB0A61">
        <w:rPr>
          <w:rFonts w:eastAsia="TimesNewRomanPS-BoldMT"/>
          <w:b/>
          <w:bCs/>
          <w:sz w:val="22"/>
          <w:szCs w:val="20"/>
          <w:u w:val="single"/>
        </w:rPr>
        <w:t>all documents must be arranged in the order according to this ‘checklist’, and please read instruction first before preparing the documents.</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9"/>
        <w:gridCol w:w="9064"/>
        <w:gridCol w:w="750"/>
      </w:tblGrid>
      <w:tr w:rsidR="00CB0A61" w14:paraId="45543527" w14:textId="77777777" w:rsidTr="0067157D">
        <w:trPr>
          <w:trHeight w:val="386"/>
        </w:trPr>
        <w:tc>
          <w:tcPr>
            <w:tcW w:w="519" w:type="dxa"/>
            <w:shd w:val="clear" w:color="auto" w:fill="EAF1DD" w:themeFill="accent3" w:themeFillTint="33"/>
          </w:tcPr>
          <w:p w14:paraId="044E3D87" w14:textId="77777777" w:rsidR="00CB0A61" w:rsidRDefault="00CB0A61" w:rsidP="001474C6">
            <w:pPr>
              <w:spacing w:after="40"/>
              <w:jc w:val="center"/>
              <w:rPr>
                <w:rFonts w:eastAsia="Arial Unicode MS"/>
              </w:rPr>
            </w:pPr>
            <w:r>
              <w:rPr>
                <w:rFonts w:eastAsia="Arial Unicode MS"/>
                <w:b/>
              </w:rPr>
              <w:t>Tick</w:t>
            </w:r>
            <w:r w:rsidRPr="00CB0A61">
              <w:rPr>
                <w:rFonts w:ascii="標楷體" w:eastAsia="標楷體" w:hAnsi="標楷體" w:cs="微軟正黑體" w:hint="eastAsia"/>
                <w:b/>
              </w:rPr>
              <w:t>確認</w:t>
            </w:r>
          </w:p>
        </w:tc>
        <w:tc>
          <w:tcPr>
            <w:tcW w:w="9105" w:type="dxa"/>
            <w:shd w:val="clear" w:color="auto" w:fill="EAF1DD" w:themeFill="accent3" w:themeFillTint="33"/>
          </w:tcPr>
          <w:p w14:paraId="489B1B58" w14:textId="77777777" w:rsidR="00CB0A61" w:rsidRDefault="00CB0A61" w:rsidP="001474C6">
            <w:pPr>
              <w:spacing w:after="40"/>
              <w:jc w:val="center"/>
              <w:rPr>
                <w:rFonts w:eastAsia="Arial Unicode MS"/>
                <w:b/>
                <w:color w:val="000000"/>
              </w:rPr>
            </w:pPr>
            <w:r>
              <w:rPr>
                <w:rFonts w:eastAsia="Arial Unicode MS"/>
                <w:b/>
                <w:color w:val="000000"/>
              </w:rPr>
              <w:t>Items of Documents</w:t>
            </w:r>
          </w:p>
          <w:p w14:paraId="0174CB64" w14:textId="77777777" w:rsidR="00CB0A61" w:rsidRDefault="00CB0A61" w:rsidP="001474C6">
            <w:pPr>
              <w:spacing w:after="40"/>
              <w:jc w:val="center"/>
              <w:rPr>
                <w:rFonts w:eastAsia="Arial Unicode MS"/>
                <w:b/>
                <w:color w:val="000000"/>
              </w:rPr>
            </w:pPr>
            <w:r w:rsidRPr="00CB0A61">
              <w:rPr>
                <w:rFonts w:ascii="標楷體" w:eastAsia="標楷體" w:hAnsi="標楷體" w:cs="微軟正黑體"/>
                <w:b/>
              </w:rPr>
              <w:t xml:space="preserve"> </w:t>
            </w:r>
            <w:r w:rsidRPr="00CB0A61">
              <w:rPr>
                <w:rFonts w:ascii="標楷體" w:eastAsia="標楷體" w:hAnsi="標楷體" w:cs="微軟正黑體" w:hint="eastAsia"/>
                <w:b/>
              </w:rPr>
              <w:t>申請資料項目</w:t>
            </w:r>
          </w:p>
        </w:tc>
        <w:tc>
          <w:tcPr>
            <w:tcW w:w="709" w:type="dxa"/>
            <w:shd w:val="clear" w:color="auto" w:fill="EAF1DD" w:themeFill="accent3" w:themeFillTint="33"/>
          </w:tcPr>
          <w:p w14:paraId="78AB6A01" w14:textId="77777777" w:rsidR="00CB0A61" w:rsidRDefault="00CB0A61" w:rsidP="001474C6">
            <w:pPr>
              <w:spacing w:after="40"/>
              <w:jc w:val="center"/>
              <w:rPr>
                <w:rFonts w:eastAsia="Arial Unicode MS"/>
                <w:b/>
                <w:color w:val="000000"/>
              </w:rPr>
            </w:pPr>
            <w:r>
              <w:rPr>
                <w:rFonts w:eastAsia="Arial Unicode MS"/>
                <w:b/>
                <w:color w:val="000000"/>
              </w:rPr>
              <w:t>Copies</w:t>
            </w:r>
          </w:p>
          <w:p w14:paraId="630EAEC9" w14:textId="77777777" w:rsidR="00CB0A61" w:rsidRDefault="00CB0A61" w:rsidP="001474C6">
            <w:pPr>
              <w:spacing w:after="40"/>
              <w:jc w:val="center"/>
              <w:rPr>
                <w:rFonts w:eastAsia="Arial Unicode MS"/>
                <w:b/>
                <w:color w:val="000000"/>
              </w:rPr>
            </w:pPr>
            <w:r w:rsidRPr="00CB0A61">
              <w:rPr>
                <w:rFonts w:ascii="標楷體" w:eastAsia="標楷體" w:hAnsi="標楷體" w:cs="微軟正黑體" w:hint="eastAsia"/>
                <w:b/>
              </w:rPr>
              <w:t>份數</w:t>
            </w:r>
          </w:p>
        </w:tc>
      </w:tr>
      <w:tr w:rsidR="00CB0A61" w14:paraId="623C4893" w14:textId="77777777" w:rsidTr="0067157D">
        <w:trPr>
          <w:trHeight w:val="536"/>
        </w:trPr>
        <w:tc>
          <w:tcPr>
            <w:tcW w:w="519" w:type="dxa"/>
          </w:tcPr>
          <w:p w14:paraId="4A87F4BB" w14:textId="77777777" w:rsidR="00CB0A61" w:rsidRPr="007E5252" w:rsidRDefault="00CB0A61" w:rsidP="001474C6">
            <w:pPr>
              <w:spacing w:after="40" w:line="0" w:lineRule="atLeast"/>
              <w:jc w:val="center"/>
              <w:rPr>
                <w:rFonts w:eastAsia="Arial Unicode MS"/>
              </w:rPr>
            </w:pPr>
          </w:p>
        </w:tc>
        <w:tc>
          <w:tcPr>
            <w:tcW w:w="9105" w:type="dxa"/>
            <w:vAlign w:val="center"/>
          </w:tcPr>
          <w:p w14:paraId="5CC4826C" w14:textId="77777777" w:rsidR="00CB0A61" w:rsidRPr="00525DFF" w:rsidRDefault="00561BA1" w:rsidP="00CB0A61">
            <w:pPr>
              <w:snapToGrid w:val="0"/>
              <w:spacing w:afterLines="50" w:after="180"/>
              <w:jc w:val="both"/>
              <w:rPr>
                <w:rFonts w:eastAsia="標楷體"/>
                <w:b/>
                <w:bCs/>
                <w:spacing w:val="-2"/>
              </w:rPr>
            </w:pPr>
            <w:r>
              <w:rPr>
                <w:rFonts w:eastAsia="標楷體" w:hint="eastAsia"/>
                <w:b/>
                <w:bCs/>
                <w:spacing w:val="-1"/>
              </w:rPr>
              <w:t xml:space="preserve">1. </w:t>
            </w:r>
            <w:r w:rsidR="00CB0A61" w:rsidRPr="00525DFF">
              <w:rPr>
                <w:rFonts w:eastAsia="標楷體"/>
                <w:b/>
                <w:bCs/>
                <w:spacing w:val="-1"/>
              </w:rPr>
              <w:t>Check</w:t>
            </w:r>
            <w:r w:rsidR="00CB0A61" w:rsidRPr="00525DFF">
              <w:rPr>
                <w:rFonts w:eastAsia="標楷體"/>
                <w:b/>
                <w:bCs/>
              </w:rPr>
              <w:t xml:space="preserve"> </w:t>
            </w:r>
            <w:r w:rsidR="00CB0A61" w:rsidRPr="00525DFF">
              <w:rPr>
                <w:rFonts w:eastAsia="標楷體"/>
                <w:b/>
                <w:bCs/>
                <w:spacing w:val="-1"/>
              </w:rPr>
              <w:t>List (</w:t>
            </w:r>
            <w:r w:rsidR="00CB0A61" w:rsidRPr="00525DFF">
              <w:rPr>
                <w:rFonts w:eastAsia="標楷體"/>
                <w:b/>
                <w:bCs/>
                <w:spacing w:val="-2"/>
              </w:rPr>
              <w:t>資料確認表</w:t>
            </w:r>
            <w:r w:rsidR="00CB0A61" w:rsidRPr="00525DFF">
              <w:rPr>
                <w:rFonts w:eastAsia="標楷體"/>
                <w:b/>
                <w:bCs/>
                <w:spacing w:val="-2"/>
              </w:rPr>
              <w:t>)</w:t>
            </w:r>
          </w:p>
          <w:p w14:paraId="79CC56ED" w14:textId="77777777" w:rsidR="00CB0A61" w:rsidRPr="00525DFF" w:rsidRDefault="00CB0A61" w:rsidP="00CB0A61">
            <w:pPr>
              <w:snapToGrid w:val="0"/>
              <w:ind w:left="214" w:hangingChars="90" w:hanging="214"/>
              <w:jc w:val="both"/>
              <w:rPr>
                <w:rFonts w:eastAsia="標楷體"/>
                <w:spacing w:val="-1"/>
              </w:rPr>
            </w:pPr>
            <w:r w:rsidRPr="00525DFF">
              <w:rPr>
                <w:rFonts w:eastAsia="標楷體"/>
                <w:spacing w:val="-1"/>
              </w:rPr>
              <w:t>→Print</w:t>
            </w:r>
            <w:r w:rsidRPr="00525DFF">
              <w:rPr>
                <w:rFonts w:eastAsia="標楷體"/>
              </w:rPr>
              <w:t xml:space="preserve"> this</w:t>
            </w:r>
            <w:r w:rsidRPr="00525DFF">
              <w:rPr>
                <w:rFonts w:eastAsia="標楷體"/>
                <w:spacing w:val="-2"/>
              </w:rPr>
              <w:t xml:space="preserve"> </w:t>
            </w:r>
            <w:r w:rsidRPr="00525DFF">
              <w:rPr>
                <w:rFonts w:eastAsia="標楷體"/>
                <w:spacing w:val="-1"/>
              </w:rPr>
              <w:t>from</w:t>
            </w:r>
            <w:r w:rsidRPr="00525DFF">
              <w:rPr>
                <w:rFonts w:eastAsia="標楷體"/>
              </w:rPr>
              <w:t xml:space="preserve"> the</w:t>
            </w:r>
            <w:r w:rsidRPr="00525DFF">
              <w:rPr>
                <w:rFonts w:eastAsia="標楷體"/>
                <w:spacing w:val="-1"/>
              </w:rPr>
              <w:t xml:space="preserve"> </w:t>
            </w:r>
            <w:r w:rsidRPr="00525DFF">
              <w:rPr>
                <w:rFonts w:eastAsia="標楷體"/>
              </w:rPr>
              <w:t>online</w:t>
            </w:r>
            <w:r w:rsidRPr="00525DFF">
              <w:rPr>
                <w:rFonts w:eastAsia="標楷體"/>
                <w:spacing w:val="-1"/>
              </w:rPr>
              <w:t xml:space="preserve"> system</w:t>
            </w:r>
            <w:r w:rsidRPr="00525DFF">
              <w:rPr>
                <w:rFonts w:eastAsia="標楷體"/>
                <w:spacing w:val="-2"/>
              </w:rPr>
              <w:t xml:space="preserve"> </w:t>
            </w:r>
            <w:r w:rsidRPr="00525DFF">
              <w:rPr>
                <w:rFonts w:eastAsia="標楷體"/>
                <w:spacing w:val="-1"/>
              </w:rPr>
              <w:t>after</w:t>
            </w:r>
            <w:r w:rsidRPr="00525DFF">
              <w:rPr>
                <w:rFonts w:eastAsia="標楷體"/>
                <w:spacing w:val="1"/>
              </w:rPr>
              <w:t xml:space="preserve"> </w:t>
            </w:r>
            <w:r w:rsidRPr="00525DFF">
              <w:rPr>
                <w:rFonts w:eastAsia="標楷體"/>
                <w:spacing w:val="-1"/>
              </w:rPr>
              <w:t>completing</w:t>
            </w:r>
            <w:r w:rsidRPr="00525DFF">
              <w:rPr>
                <w:rFonts w:eastAsia="標楷體"/>
                <w:spacing w:val="-2"/>
              </w:rPr>
              <w:t xml:space="preserve"> </w:t>
            </w:r>
            <w:r w:rsidRPr="00525DFF">
              <w:rPr>
                <w:rFonts w:eastAsia="標楷體"/>
              </w:rPr>
              <w:t>the</w:t>
            </w:r>
            <w:r w:rsidRPr="00525DFF">
              <w:rPr>
                <w:rFonts w:eastAsia="標楷體"/>
                <w:spacing w:val="-1"/>
              </w:rPr>
              <w:t xml:space="preserve"> </w:t>
            </w:r>
            <w:r w:rsidRPr="00525DFF">
              <w:rPr>
                <w:rFonts w:eastAsia="標楷體"/>
              </w:rPr>
              <w:t>online</w:t>
            </w:r>
            <w:r w:rsidRPr="00525DFF">
              <w:rPr>
                <w:rFonts w:eastAsia="標楷體"/>
                <w:spacing w:val="-1"/>
              </w:rPr>
              <w:t xml:space="preserve"> application./</w:t>
            </w:r>
            <w:r w:rsidRPr="00525DFF">
              <w:rPr>
                <w:rFonts w:eastAsia="標楷體"/>
              </w:rPr>
              <w:t xml:space="preserve"> Download from</w:t>
            </w:r>
            <w:r w:rsidRPr="00525DFF">
              <w:rPr>
                <w:rFonts w:eastAsia="標楷體"/>
                <w:spacing w:val="-1"/>
              </w:rPr>
              <w:t xml:space="preserve"> </w:t>
            </w:r>
            <w:r w:rsidRPr="00525DFF">
              <w:rPr>
                <w:rFonts w:eastAsia="標楷體"/>
              </w:rPr>
              <w:t>http://icsed.ntunhs.edu.tw/website.apply/detail/sn/1</w:t>
            </w:r>
          </w:p>
          <w:p w14:paraId="2F2FBF4E" w14:textId="77777777" w:rsidR="00CB0A61" w:rsidRPr="007E5252" w:rsidRDefault="00CB0A61" w:rsidP="00561BA1">
            <w:pPr>
              <w:spacing w:after="40" w:line="0" w:lineRule="atLeast"/>
              <w:rPr>
                <w:rFonts w:eastAsia="Arial Unicode MS"/>
              </w:rPr>
            </w:pPr>
            <w:r w:rsidRPr="00525DFF">
              <w:rPr>
                <w:rFonts w:eastAsia="標楷體"/>
                <w:spacing w:val="-1"/>
              </w:rPr>
              <w:t>(</w:t>
            </w:r>
            <w:r w:rsidRPr="00525DFF">
              <w:rPr>
                <w:rFonts w:eastAsia="標楷體"/>
                <w:spacing w:val="-1"/>
              </w:rPr>
              <w:t>線上申請後由系統產出或由</w:t>
            </w:r>
            <w:hyperlink r:id="rId7" w:history="1">
              <w:r w:rsidRPr="00525DFF">
                <w:rPr>
                  <w:rStyle w:val="aa"/>
                  <w:rFonts w:eastAsia="標楷體"/>
                </w:rPr>
                <w:t>http://icsed.ntunhs.edu.tw/website.apply/detail/sn/1</w:t>
              </w:r>
            </w:hyperlink>
            <w:r w:rsidRPr="00525DFF">
              <w:rPr>
                <w:rFonts w:eastAsia="標楷體"/>
              </w:rPr>
              <w:t>下載</w:t>
            </w:r>
            <w:r w:rsidRPr="00525DFF">
              <w:rPr>
                <w:rFonts w:eastAsia="標楷體"/>
                <w:spacing w:val="-1"/>
              </w:rPr>
              <w:t>)</w:t>
            </w:r>
          </w:p>
        </w:tc>
        <w:tc>
          <w:tcPr>
            <w:tcW w:w="709" w:type="dxa"/>
          </w:tcPr>
          <w:p w14:paraId="55CADAE4" w14:textId="77777777" w:rsidR="00CB0A61" w:rsidRDefault="00CB0A61" w:rsidP="001474C6">
            <w:pPr>
              <w:spacing w:after="40"/>
              <w:jc w:val="center"/>
              <w:rPr>
                <w:rFonts w:eastAsia="Arial Unicode MS"/>
                <w:b/>
              </w:rPr>
            </w:pPr>
          </w:p>
        </w:tc>
      </w:tr>
      <w:tr w:rsidR="00561BA1" w14:paraId="319EFDB3" w14:textId="77777777" w:rsidTr="0067157D">
        <w:trPr>
          <w:trHeight w:val="536"/>
        </w:trPr>
        <w:tc>
          <w:tcPr>
            <w:tcW w:w="519" w:type="dxa"/>
          </w:tcPr>
          <w:p w14:paraId="3DB910E2" w14:textId="77777777" w:rsidR="00561BA1" w:rsidRPr="007E5252" w:rsidRDefault="00561BA1" w:rsidP="00561BA1">
            <w:pPr>
              <w:spacing w:after="40" w:line="0" w:lineRule="atLeast"/>
              <w:jc w:val="center"/>
              <w:rPr>
                <w:rFonts w:eastAsia="Arial Unicode MS"/>
              </w:rPr>
            </w:pPr>
          </w:p>
        </w:tc>
        <w:tc>
          <w:tcPr>
            <w:tcW w:w="9105" w:type="dxa"/>
            <w:vAlign w:val="center"/>
          </w:tcPr>
          <w:p w14:paraId="7FC99400" w14:textId="1A4EF4EE" w:rsidR="00561BA1" w:rsidRPr="00525DFF" w:rsidRDefault="00561BA1" w:rsidP="00561BA1">
            <w:pPr>
              <w:spacing w:afterLines="50" w:after="180"/>
              <w:rPr>
                <w:rFonts w:eastAsia="標楷體"/>
                <w:spacing w:val="-3"/>
              </w:rPr>
            </w:pPr>
            <w:r>
              <w:rPr>
                <w:rFonts w:eastAsia="標楷體" w:hint="eastAsia"/>
                <w:b/>
                <w:bCs/>
              </w:rPr>
              <w:t xml:space="preserve">2. </w:t>
            </w:r>
            <w:r w:rsidRPr="00525DFF">
              <w:rPr>
                <w:rFonts w:eastAsia="標楷體"/>
                <w:b/>
                <w:bCs/>
              </w:rPr>
              <w:t>Application Form (</w:t>
            </w:r>
            <w:r w:rsidRPr="00525DFF">
              <w:rPr>
                <w:rFonts w:eastAsia="標楷體"/>
                <w:b/>
                <w:bCs/>
                <w:spacing w:val="-3"/>
              </w:rPr>
              <w:t>申請表</w:t>
            </w:r>
            <w:r w:rsidRPr="00525DFF">
              <w:rPr>
                <w:rFonts w:eastAsia="標楷體"/>
                <w:b/>
                <w:bCs/>
                <w:spacing w:val="-3"/>
              </w:rPr>
              <w:t>)</w:t>
            </w:r>
          </w:p>
          <w:p w14:paraId="733FC566" w14:textId="77777777" w:rsidR="00561BA1" w:rsidRDefault="00561BA1" w:rsidP="00561BA1">
            <w:pPr>
              <w:snapToGrid w:val="0"/>
              <w:ind w:left="214" w:hangingChars="90" w:hanging="214"/>
              <w:rPr>
                <w:rFonts w:eastAsia="標楷體"/>
                <w:spacing w:val="-1"/>
              </w:rPr>
            </w:pPr>
            <w:r w:rsidRPr="00525DFF">
              <w:rPr>
                <w:rFonts w:eastAsia="標楷體"/>
                <w:spacing w:val="-1"/>
              </w:rPr>
              <w:t>→Print</w:t>
            </w:r>
            <w:r w:rsidRPr="00525DFF">
              <w:rPr>
                <w:rFonts w:eastAsia="標楷體"/>
              </w:rPr>
              <w:t xml:space="preserve"> this</w:t>
            </w:r>
            <w:r w:rsidRPr="00525DFF">
              <w:rPr>
                <w:rFonts w:eastAsia="標楷體"/>
                <w:spacing w:val="-2"/>
              </w:rPr>
              <w:t xml:space="preserve"> </w:t>
            </w:r>
            <w:r w:rsidRPr="00525DFF">
              <w:rPr>
                <w:rFonts w:eastAsia="標楷體"/>
                <w:spacing w:val="-1"/>
              </w:rPr>
              <w:t>from</w:t>
            </w:r>
            <w:r w:rsidRPr="00525DFF">
              <w:rPr>
                <w:rFonts w:eastAsia="標楷體"/>
              </w:rPr>
              <w:t xml:space="preserve"> the</w:t>
            </w:r>
            <w:r w:rsidRPr="00525DFF">
              <w:rPr>
                <w:rFonts w:eastAsia="標楷體"/>
                <w:spacing w:val="-1"/>
              </w:rPr>
              <w:t xml:space="preserve"> </w:t>
            </w:r>
            <w:r w:rsidRPr="00525DFF">
              <w:rPr>
                <w:rFonts w:eastAsia="標楷體"/>
              </w:rPr>
              <w:t>online</w:t>
            </w:r>
            <w:r w:rsidRPr="00525DFF">
              <w:rPr>
                <w:rFonts w:eastAsia="標楷體"/>
                <w:spacing w:val="-1"/>
              </w:rPr>
              <w:t xml:space="preserve"> system</w:t>
            </w:r>
            <w:r w:rsidRPr="00525DFF">
              <w:rPr>
                <w:rFonts w:eastAsia="標楷體"/>
                <w:spacing w:val="-2"/>
              </w:rPr>
              <w:t xml:space="preserve"> </w:t>
            </w:r>
            <w:r w:rsidRPr="00525DFF">
              <w:rPr>
                <w:rFonts w:eastAsia="標楷體"/>
                <w:spacing w:val="-1"/>
              </w:rPr>
              <w:t>after</w:t>
            </w:r>
            <w:r w:rsidRPr="00525DFF">
              <w:rPr>
                <w:rFonts w:eastAsia="標楷體"/>
                <w:spacing w:val="1"/>
              </w:rPr>
              <w:t xml:space="preserve"> </w:t>
            </w:r>
            <w:r w:rsidRPr="00525DFF">
              <w:rPr>
                <w:rFonts w:eastAsia="標楷體"/>
                <w:spacing w:val="-1"/>
              </w:rPr>
              <w:t>completing</w:t>
            </w:r>
            <w:r w:rsidRPr="00525DFF">
              <w:rPr>
                <w:rFonts w:eastAsia="標楷體"/>
                <w:spacing w:val="-2"/>
              </w:rPr>
              <w:t xml:space="preserve"> </w:t>
            </w:r>
            <w:r w:rsidRPr="00525DFF">
              <w:rPr>
                <w:rFonts w:eastAsia="標楷體"/>
              </w:rPr>
              <w:t>the</w:t>
            </w:r>
            <w:r w:rsidRPr="00525DFF">
              <w:rPr>
                <w:rFonts w:eastAsia="標楷體"/>
                <w:spacing w:val="-1"/>
              </w:rPr>
              <w:t xml:space="preserve"> </w:t>
            </w:r>
            <w:r w:rsidRPr="00525DFF">
              <w:rPr>
                <w:rFonts w:eastAsia="標楷體"/>
              </w:rPr>
              <w:t>online</w:t>
            </w:r>
            <w:r w:rsidRPr="00525DFF">
              <w:rPr>
                <w:rFonts w:eastAsia="標楷體"/>
                <w:spacing w:val="-1"/>
              </w:rPr>
              <w:t xml:space="preserve"> application./</w:t>
            </w:r>
            <w:r w:rsidRPr="00525DFF">
              <w:rPr>
                <w:rFonts w:eastAsia="標楷體"/>
              </w:rPr>
              <w:t xml:space="preserve"> Download from</w:t>
            </w:r>
            <w:r w:rsidRPr="00525DFF">
              <w:rPr>
                <w:rFonts w:eastAsia="標楷體"/>
                <w:spacing w:val="-1"/>
              </w:rPr>
              <w:t xml:space="preserve"> </w:t>
            </w:r>
            <w:r w:rsidRPr="00525DFF">
              <w:rPr>
                <w:rFonts w:eastAsia="標楷體"/>
              </w:rPr>
              <w:t>http://icsed.ntunhs.edu.tw/website.apply/detail/sn/1</w:t>
            </w:r>
          </w:p>
          <w:p w14:paraId="7084CE91" w14:textId="77777777" w:rsidR="00561BA1" w:rsidRPr="00525DFF" w:rsidRDefault="00561BA1" w:rsidP="00561BA1">
            <w:pPr>
              <w:rPr>
                <w:rFonts w:eastAsia="標楷體"/>
                <w:b/>
                <w:bCs/>
              </w:rPr>
            </w:pPr>
            <w:r w:rsidRPr="00525DFF">
              <w:rPr>
                <w:rFonts w:eastAsia="標楷體"/>
                <w:spacing w:val="-1"/>
              </w:rPr>
              <w:t>(</w:t>
            </w:r>
            <w:r w:rsidRPr="00525DFF">
              <w:rPr>
                <w:rFonts w:eastAsia="標楷體"/>
                <w:spacing w:val="-1"/>
              </w:rPr>
              <w:t>線上申請後由系統產出或由</w:t>
            </w:r>
            <w:hyperlink r:id="rId8" w:history="1">
              <w:r w:rsidRPr="00525DFF">
                <w:rPr>
                  <w:rStyle w:val="aa"/>
                  <w:rFonts w:eastAsia="標楷體"/>
                </w:rPr>
                <w:t>http://icsed.ntunhs.edu.tw/website.apply/detail/sn/1</w:t>
              </w:r>
            </w:hyperlink>
            <w:r w:rsidRPr="00525DFF">
              <w:rPr>
                <w:rFonts w:eastAsia="標楷體"/>
              </w:rPr>
              <w:t>下載</w:t>
            </w:r>
            <w:r w:rsidRPr="00525DFF">
              <w:rPr>
                <w:rFonts w:eastAsia="標楷體"/>
                <w:spacing w:val="-1"/>
              </w:rPr>
              <w:t>)</w:t>
            </w:r>
          </w:p>
        </w:tc>
        <w:tc>
          <w:tcPr>
            <w:tcW w:w="709" w:type="dxa"/>
          </w:tcPr>
          <w:p w14:paraId="31F57BE6" w14:textId="77777777" w:rsidR="00561BA1" w:rsidRDefault="00561BA1" w:rsidP="00561BA1">
            <w:pPr>
              <w:spacing w:after="40"/>
              <w:jc w:val="center"/>
              <w:rPr>
                <w:rFonts w:eastAsia="Arial Unicode MS"/>
                <w:b/>
              </w:rPr>
            </w:pPr>
          </w:p>
        </w:tc>
      </w:tr>
      <w:tr w:rsidR="00561BA1" w14:paraId="163A1C8D" w14:textId="77777777" w:rsidTr="0067157D">
        <w:trPr>
          <w:trHeight w:val="536"/>
        </w:trPr>
        <w:tc>
          <w:tcPr>
            <w:tcW w:w="519" w:type="dxa"/>
          </w:tcPr>
          <w:p w14:paraId="3B777905" w14:textId="77777777" w:rsidR="00561BA1" w:rsidRPr="007E5252" w:rsidRDefault="00561BA1" w:rsidP="00561BA1">
            <w:pPr>
              <w:spacing w:after="40" w:line="0" w:lineRule="atLeast"/>
              <w:jc w:val="center"/>
              <w:rPr>
                <w:rFonts w:eastAsia="Arial Unicode MS"/>
              </w:rPr>
            </w:pPr>
          </w:p>
        </w:tc>
        <w:tc>
          <w:tcPr>
            <w:tcW w:w="9105" w:type="dxa"/>
            <w:vAlign w:val="center"/>
          </w:tcPr>
          <w:p w14:paraId="716A891C" w14:textId="77777777" w:rsidR="00561BA1" w:rsidRPr="0067157D" w:rsidRDefault="00561BA1" w:rsidP="0067157D">
            <w:pPr>
              <w:spacing w:afterLines="50" w:after="180"/>
              <w:rPr>
                <w:rFonts w:eastAsia="標楷體"/>
                <w:b/>
                <w:bCs/>
              </w:rPr>
            </w:pPr>
            <w:r>
              <w:rPr>
                <w:rFonts w:eastAsia="標楷體" w:hint="eastAsia"/>
                <w:b/>
                <w:bCs/>
              </w:rPr>
              <w:t xml:space="preserve">3. </w:t>
            </w:r>
            <w:r w:rsidR="0067157D" w:rsidRPr="0067157D">
              <w:rPr>
                <w:rFonts w:eastAsia="標楷體"/>
                <w:b/>
                <w:bCs/>
              </w:rPr>
              <w:t>Chinese or English Transcripts of Academic Records</w:t>
            </w:r>
            <w:r w:rsidR="0067157D">
              <w:rPr>
                <w:rFonts w:eastAsia="標楷體" w:hint="eastAsia"/>
                <w:b/>
                <w:bCs/>
              </w:rPr>
              <w:t xml:space="preserve"> </w:t>
            </w:r>
            <w:r w:rsidR="0067157D" w:rsidRPr="0067157D">
              <w:rPr>
                <w:rFonts w:eastAsia="標楷體"/>
                <w:b/>
                <w:bCs/>
              </w:rPr>
              <w:t>Highest Educational Degree Certificate</w:t>
            </w:r>
            <w:r w:rsidR="0067157D">
              <w:rPr>
                <w:rFonts w:eastAsia="標楷體" w:hint="eastAsia"/>
                <w:b/>
                <w:bCs/>
              </w:rPr>
              <w:t xml:space="preserve"> (</w:t>
            </w:r>
            <w:r w:rsidR="0067157D" w:rsidRPr="0067157D">
              <w:rPr>
                <w:rFonts w:eastAsia="標楷體" w:hint="eastAsia"/>
                <w:b/>
                <w:bCs/>
              </w:rPr>
              <w:t>中文或英文歷年成績單與最高學歷畢業證書</w:t>
            </w:r>
            <w:r w:rsidR="0067157D">
              <w:rPr>
                <w:rFonts w:eastAsia="標楷體" w:hint="eastAsia"/>
                <w:b/>
                <w:bCs/>
              </w:rPr>
              <w:t>)</w:t>
            </w:r>
          </w:p>
          <w:p w14:paraId="1F1ADE47" w14:textId="77777777" w:rsidR="00561BA1" w:rsidRDefault="00561BA1" w:rsidP="000E618C">
            <w:pPr>
              <w:spacing w:after="40" w:line="0" w:lineRule="atLeast"/>
              <w:jc w:val="both"/>
              <w:rPr>
                <w:rFonts w:eastAsia="標楷體"/>
              </w:rPr>
            </w:pPr>
            <w:r w:rsidRPr="00525DFF">
              <w:rPr>
                <w:rFonts w:eastAsia="標楷體"/>
                <w:spacing w:val="4"/>
              </w:rPr>
              <w:t>→</w:t>
            </w:r>
            <w:r w:rsidR="0067157D" w:rsidRPr="0067157D">
              <w:rPr>
                <w:rFonts w:eastAsia="標楷體"/>
              </w:rPr>
              <w:t>The transcript should include the school's official seal or stamp, and it should also include an explanation of the grading system. Both the graduation certificate and transcript need to be authenticated by the Taiwanese representative office or embassy abroad. The original document or a verified copy should be brought to Taiwan for inspection during registration.</w:t>
            </w:r>
          </w:p>
          <w:p w14:paraId="64CDFADE" w14:textId="77777777" w:rsidR="0067157D" w:rsidRPr="00202A36" w:rsidRDefault="0067157D" w:rsidP="00561BA1">
            <w:pPr>
              <w:spacing w:after="40" w:line="0" w:lineRule="atLeast"/>
              <w:rPr>
                <w:rFonts w:eastAsia="Arial Unicode MS"/>
              </w:rPr>
            </w:pPr>
            <w:r w:rsidRPr="0067157D">
              <w:rPr>
                <w:rFonts w:eastAsia="標楷體" w:hint="eastAsia"/>
              </w:rPr>
              <w:t>歷年成績單需有學校章戳，成績單上需要包括評分制度的說明。畢業證書與歷年成績單需經過臺灣駐外辦事處或大使館認證。正本或已驗證過之影本需於註冊時帶至台灣備查。</w:t>
            </w:r>
          </w:p>
        </w:tc>
        <w:tc>
          <w:tcPr>
            <w:tcW w:w="709" w:type="dxa"/>
          </w:tcPr>
          <w:p w14:paraId="4D1E15E0" w14:textId="77777777" w:rsidR="00561BA1" w:rsidRDefault="00561BA1" w:rsidP="00561BA1">
            <w:pPr>
              <w:spacing w:after="40"/>
              <w:jc w:val="center"/>
              <w:rPr>
                <w:rFonts w:eastAsia="Arial Unicode MS"/>
              </w:rPr>
            </w:pPr>
          </w:p>
        </w:tc>
      </w:tr>
      <w:tr w:rsidR="00561BA1" w14:paraId="7DA98B49" w14:textId="77777777" w:rsidTr="0067157D">
        <w:trPr>
          <w:trHeight w:val="536"/>
        </w:trPr>
        <w:tc>
          <w:tcPr>
            <w:tcW w:w="519" w:type="dxa"/>
          </w:tcPr>
          <w:p w14:paraId="4E660F75" w14:textId="77777777" w:rsidR="00561BA1" w:rsidRPr="007E5252" w:rsidRDefault="00561BA1" w:rsidP="00561BA1">
            <w:pPr>
              <w:spacing w:after="40" w:line="0" w:lineRule="atLeast"/>
              <w:jc w:val="center"/>
              <w:rPr>
                <w:rFonts w:eastAsia="Arial Unicode MS"/>
              </w:rPr>
            </w:pPr>
          </w:p>
        </w:tc>
        <w:tc>
          <w:tcPr>
            <w:tcW w:w="9105" w:type="dxa"/>
            <w:vAlign w:val="center"/>
          </w:tcPr>
          <w:p w14:paraId="3C6BEB39" w14:textId="77777777" w:rsidR="00561BA1" w:rsidRPr="00525DFF" w:rsidRDefault="0067157D" w:rsidP="001C6F49">
            <w:pPr>
              <w:spacing w:before="148"/>
              <w:rPr>
                <w:rFonts w:eastAsia="標楷體"/>
                <w:b/>
                <w:bCs/>
              </w:rPr>
            </w:pPr>
            <w:r>
              <w:rPr>
                <w:rFonts w:eastAsia="標楷體" w:hint="eastAsia"/>
                <w:b/>
                <w:bCs/>
              </w:rPr>
              <w:t>4</w:t>
            </w:r>
            <w:r w:rsidR="00561BA1">
              <w:rPr>
                <w:rFonts w:eastAsia="標楷體" w:hint="eastAsia"/>
                <w:b/>
                <w:bCs/>
              </w:rPr>
              <w:t xml:space="preserve">. </w:t>
            </w:r>
            <w:r w:rsidR="00561BA1" w:rsidRPr="00525DFF">
              <w:rPr>
                <w:rFonts w:eastAsia="標楷體"/>
                <w:b/>
                <w:bCs/>
              </w:rPr>
              <w:t xml:space="preserve">NTUNHS </w:t>
            </w:r>
            <w:r w:rsidR="001C6F49" w:rsidRPr="001C6F49">
              <w:rPr>
                <w:rFonts w:eastAsia="標楷體"/>
                <w:b/>
                <w:bCs/>
              </w:rPr>
              <w:t>Health Examination Form</w:t>
            </w:r>
            <w:r w:rsidR="001C6F49">
              <w:rPr>
                <w:rFonts w:eastAsia="標楷體" w:hint="eastAsia"/>
                <w:b/>
                <w:bCs/>
              </w:rPr>
              <w:t xml:space="preserve"> </w:t>
            </w:r>
            <w:r w:rsidR="00561BA1" w:rsidRPr="00525DFF">
              <w:rPr>
                <w:rFonts w:eastAsia="標楷體"/>
                <w:b/>
                <w:bCs/>
              </w:rPr>
              <w:t>(</w:t>
            </w:r>
            <w:r w:rsidR="001C6F49" w:rsidRPr="001C6F49">
              <w:rPr>
                <w:rFonts w:eastAsia="標楷體" w:hint="eastAsia"/>
                <w:b/>
                <w:bCs/>
              </w:rPr>
              <w:t>健康檢查表</w:t>
            </w:r>
            <w:r w:rsidR="00561BA1" w:rsidRPr="00525DFF">
              <w:rPr>
                <w:rFonts w:eastAsia="標楷體"/>
                <w:b/>
                <w:bCs/>
              </w:rPr>
              <w:t>)</w:t>
            </w:r>
          </w:p>
          <w:p w14:paraId="132BBCE1" w14:textId="77777777" w:rsidR="00561BA1" w:rsidRPr="00525DFF" w:rsidRDefault="00561BA1" w:rsidP="00561BA1">
            <w:pPr>
              <w:snapToGrid w:val="0"/>
              <w:ind w:left="214" w:hangingChars="90" w:hanging="214"/>
              <w:rPr>
                <w:rFonts w:eastAsia="標楷體"/>
                <w:spacing w:val="-1"/>
              </w:rPr>
            </w:pPr>
            <w:r w:rsidRPr="00525DFF">
              <w:rPr>
                <w:rFonts w:eastAsia="標楷體"/>
                <w:spacing w:val="-1"/>
              </w:rPr>
              <w:t>→Print</w:t>
            </w:r>
            <w:r w:rsidRPr="00525DFF">
              <w:rPr>
                <w:rFonts w:eastAsia="標楷體"/>
              </w:rPr>
              <w:t xml:space="preserve"> this</w:t>
            </w:r>
            <w:r w:rsidRPr="00525DFF">
              <w:rPr>
                <w:rFonts w:eastAsia="標楷體"/>
                <w:spacing w:val="-2"/>
              </w:rPr>
              <w:t xml:space="preserve"> </w:t>
            </w:r>
            <w:r w:rsidRPr="00525DFF">
              <w:rPr>
                <w:rFonts w:eastAsia="標楷體"/>
                <w:spacing w:val="-1"/>
              </w:rPr>
              <w:t>from</w:t>
            </w:r>
            <w:r w:rsidRPr="00525DFF">
              <w:rPr>
                <w:rFonts w:eastAsia="標楷體"/>
              </w:rPr>
              <w:t xml:space="preserve"> the</w:t>
            </w:r>
            <w:r w:rsidRPr="00525DFF">
              <w:rPr>
                <w:rFonts w:eastAsia="標楷體"/>
                <w:spacing w:val="-1"/>
              </w:rPr>
              <w:t xml:space="preserve"> </w:t>
            </w:r>
            <w:r w:rsidRPr="00525DFF">
              <w:rPr>
                <w:rFonts w:eastAsia="標楷體"/>
              </w:rPr>
              <w:t>online</w:t>
            </w:r>
            <w:r w:rsidRPr="00525DFF">
              <w:rPr>
                <w:rFonts w:eastAsia="標楷體"/>
                <w:spacing w:val="-1"/>
              </w:rPr>
              <w:t xml:space="preserve"> system</w:t>
            </w:r>
            <w:r w:rsidRPr="00525DFF">
              <w:rPr>
                <w:rFonts w:eastAsia="標楷體"/>
                <w:spacing w:val="-2"/>
              </w:rPr>
              <w:t xml:space="preserve"> </w:t>
            </w:r>
            <w:r w:rsidRPr="00525DFF">
              <w:rPr>
                <w:rFonts w:eastAsia="標楷體"/>
                <w:spacing w:val="-1"/>
              </w:rPr>
              <w:t>after</w:t>
            </w:r>
            <w:r w:rsidRPr="00525DFF">
              <w:rPr>
                <w:rFonts w:eastAsia="標楷體"/>
                <w:spacing w:val="1"/>
              </w:rPr>
              <w:t xml:space="preserve"> </w:t>
            </w:r>
            <w:r w:rsidRPr="00525DFF">
              <w:rPr>
                <w:rFonts w:eastAsia="標楷體"/>
                <w:spacing w:val="-1"/>
              </w:rPr>
              <w:t>completing</w:t>
            </w:r>
            <w:r w:rsidRPr="00525DFF">
              <w:rPr>
                <w:rFonts w:eastAsia="標楷體"/>
                <w:spacing w:val="-2"/>
              </w:rPr>
              <w:t xml:space="preserve"> </w:t>
            </w:r>
            <w:r w:rsidRPr="00525DFF">
              <w:rPr>
                <w:rFonts w:eastAsia="標楷體"/>
              </w:rPr>
              <w:t>the</w:t>
            </w:r>
            <w:r w:rsidRPr="00525DFF">
              <w:rPr>
                <w:rFonts w:eastAsia="標楷體"/>
                <w:spacing w:val="-1"/>
              </w:rPr>
              <w:t xml:space="preserve"> </w:t>
            </w:r>
            <w:r w:rsidRPr="00525DFF">
              <w:rPr>
                <w:rFonts w:eastAsia="標楷體"/>
              </w:rPr>
              <w:t>online</w:t>
            </w:r>
            <w:r w:rsidRPr="00525DFF">
              <w:rPr>
                <w:rFonts w:eastAsia="標楷體"/>
                <w:spacing w:val="-1"/>
              </w:rPr>
              <w:t xml:space="preserve"> application./</w:t>
            </w:r>
            <w:r w:rsidRPr="00525DFF">
              <w:rPr>
                <w:rFonts w:eastAsia="標楷體"/>
              </w:rPr>
              <w:t xml:space="preserve"> Download from</w:t>
            </w:r>
            <w:r w:rsidRPr="00525DFF">
              <w:rPr>
                <w:rFonts w:eastAsia="標楷體"/>
                <w:spacing w:val="-1"/>
              </w:rPr>
              <w:t xml:space="preserve"> </w:t>
            </w:r>
            <w:r w:rsidRPr="00525DFF">
              <w:rPr>
                <w:rFonts w:eastAsia="標楷體"/>
              </w:rPr>
              <w:t>http://icsed.ntunhs.edu.tw/website.apply/detail/sn/1</w:t>
            </w:r>
          </w:p>
          <w:p w14:paraId="0FF9CF0B" w14:textId="77777777" w:rsidR="00561BA1" w:rsidRPr="00525DFF" w:rsidRDefault="00561BA1" w:rsidP="00561BA1">
            <w:pPr>
              <w:spacing w:afterLines="50" w:after="180"/>
              <w:ind w:left="226" w:hangingChars="95" w:hanging="226"/>
              <w:rPr>
                <w:rFonts w:eastAsia="標楷體"/>
                <w:b/>
                <w:bCs/>
              </w:rPr>
            </w:pPr>
            <w:r w:rsidRPr="00525DFF">
              <w:rPr>
                <w:rFonts w:eastAsia="標楷體"/>
                <w:spacing w:val="-1"/>
              </w:rPr>
              <w:t>(</w:t>
            </w:r>
            <w:r w:rsidRPr="00525DFF">
              <w:rPr>
                <w:rFonts w:eastAsia="標楷體"/>
                <w:spacing w:val="-1"/>
              </w:rPr>
              <w:t>線上申請後由系統產出或</w:t>
            </w:r>
            <w:hyperlink r:id="rId9" w:history="1">
              <w:r w:rsidRPr="00110BDB">
                <w:rPr>
                  <w:rStyle w:val="aa"/>
                  <w:rFonts w:eastAsia="標楷體"/>
                </w:rPr>
                <w:t>http://icsed.ntunhs.edu.tw/website.apply/detail/sn/1</w:t>
              </w:r>
            </w:hyperlink>
            <w:r w:rsidRPr="00525DFF">
              <w:rPr>
                <w:rFonts w:eastAsia="標楷體"/>
              </w:rPr>
              <w:t>下載</w:t>
            </w:r>
            <w:r w:rsidRPr="00525DFF">
              <w:rPr>
                <w:rFonts w:eastAsia="標楷體"/>
                <w:spacing w:val="-1"/>
              </w:rPr>
              <w:t>)</w:t>
            </w:r>
          </w:p>
        </w:tc>
        <w:tc>
          <w:tcPr>
            <w:tcW w:w="709" w:type="dxa"/>
          </w:tcPr>
          <w:p w14:paraId="7D88A186" w14:textId="77777777" w:rsidR="00561BA1" w:rsidRDefault="00561BA1" w:rsidP="00561BA1">
            <w:pPr>
              <w:spacing w:after="40"/>
              <w:jc w:val="center"/>
              <w:rPr>
                <w:rFonts w:eastAsia="Arial Unicode MS"/>
                <w:b/>
              </w:rPr>
            </w:pPr>
          </w:p>
        </w:tc>
      </w:tr>
      <w:tr w:rsidR="00561BA1" w14:paraId="59228CED" w14:textId="77777777" w:rsidTr="0067157D">
        <w:trPr>
          <w:trHeight w:val="536"/>
        </w:trPr>
        <w:tc>
          <w:tcPr>
            <w:tcW w:w="519" w:type="dxa"/>
          </w:tcPr>
          <w:p w14:paraId="6C51683A" w14:textId="77777777" w:rsidR="00561BA1" w:rsidRPr="000E618C" w:rsidRDefault="00561BA1" w:rsidP="00561BA1">
            <w:pPr>
              <w:spacing w:after="40" w:line="0" w:lineRule="atLeast"/>
              <w:jc w:val="center"/>
              <w:rPr>
                <w:rFonts w:eastAsia="Arial Unicode MS"/>
              </w:rPr>
            </w:pPr>
          </w:p>
        </w:tc>
        <w:tc>
          <w:tcPr>
            <w:tcW w:w="9105" w:type="dxa"/>
            <w:vAlign w:val="center"/>
          </w:tcPr>
          <w:p w14:paraId="0A186AE4" w14:textId="77777777" w:rsidR="00561BA1" w:rsidRPr="000E618C" w:rsidRDefault="0067157D" w:rsidP="00561BA1">
            <w:pPr>
              <w:jc w:val="both"/>
              <w:rPr>
                <w:rFonts w:eastAsia="標楷體"/>
                <w:b/>
                <w:bCs/>
                <w:spacing w:val="-2"/>
              </w:rPr>
            </w:pPr>
            <w:r w:rsidRPr="000E618C">
              <w:rPr>
                <w:rFonts w:eastAsia="標楷體" w:hint="eastAsia"/>
                <w:b/>
                <w:bCs/>
                <w:spacing w:val="-1"/>
              </w:rPr>
              <w:t>5</w:t>
            </w:r>
            <w:r w:rsidR="00561BA1" w:rsidRPr="000E618C">
              <w:rPr>
                <w:rFonts w:eastAsia="標楷體" w:hint="eastAsia"/>
                <w:b/>
                <w:bCs/>
                <w:spacing w:val="-1"/>
              </w:rPr>
              <w:t xml:space="preserve">. </w:t>
            </w:r>
            <w:r w:rsidR="00561BA1" w:rsidRPr="000E618C">
              <w:rPr>
                <w:rFonts w:eastAsia="標楷體"/>
                <w:b/>
                <w:bCs/>
                <w:spacing w:val="-1"/>
              </w:rPr>
              <w:t>Two to three</w:t>
            </w:r>
            <w:r w:rsidR="00561BA1" w:rsidRPr="000E618C">
              <w:rPr>
                <w:rFonts w:eastAsia="標楷體"/>
                <w:b/>
                <w:bCs/>
              </w:rPr>
              <w:t xml:space="preserve"> </w:t>
            </w:r>
            <w:r w:rsidR="00561BA1" w:rsidRPr="000E618C">
              <w:rPr>
                <w:rFonts w:eastAsia="標楷體"/>
                <w:b/>
                <w:bCs/>
                <w:spacing w:val="-1"/>
              </w:rPr>
              <w:t>letters</w:t>
            </w:r>
            <w:r w:rsidR="00561BA1" w:rsidRPr="000E618C">
              <w:rPr>
                <w:rFonts w:eastAsia="標楷體"/>
                <w:b/>
                <w:bCs/>
              </w:rPr>
              <w:t xml:space="preserve"> of </w:t>
            </w:r>
            <w:r w:rsidR="00561BA1" w:rsidRPr="000E618C">
              <w:rPr>
                <w:rFonts w:eastAsia="標楷體"/>
                <w:b/>
                <w:bCs/>
                <w:spacing w:val="-1"/>
              </w:rPr>
              <w:t>recommendation (</w:t>
            </w:r>
            <w:r w:rsidR="00561BA1" w:rsidRPr="000E618C">
              <w:rPr>
                <w:rFonts w:eastAsia="標楷體"/>
                <w:b/>
                <w:bCs/>
                <w:spacing w:val="-2"/>
              </w:rPr>
              <w:t>推薦書</w:t>
            </w:r>
            <w:r w:rsidR="00561BA1" w:rsidRPr="000E618C">
              <w:rPr>
                <w:rFonts w:eastAsia="標楷體"/>
                <w:b/>
                <w:bCs/>
                <w:spacing w:val="-2"/>
              </w:rPr>
              <w:t>2~3</w:t>
            </w:r>
            <w:r w:rsidR="00561BA1" w:rsidRPr="000E618C">
              <w:rPr>
                <w:rFonts w:eastAsia="標楷體"/>
                <w:b/>
                <w:bCs/>
                <w:spacing w:val="-2"/>
              </w:rPr>
              <w:t>份</w:t>
            </w:r>
            <w:r w:rsidR="00561BA1" w:rsidRPr="000E618C">
              <w:rPr>
                <w:rFonts w:eastAsia="標楷體"/>
                <w:b/>
                <w:bCs/>
                <w:spacing w:val="-2"/>
              </w:rPr>
              <w:t>)</w:t>
            </w:r>
          </w:p>
          <w:p w14:paraId="521018C7" w14:textId="77777777" w:rsidR="00EC082D" w:rsidRPr="000E618C" w:rsidRDefault="00EC082D" w:rsidP="00EC082D">
            <w:pPr>
              <w:jc w:val="both"/>
              <w:rPr>
                <w:rFonts w:eastAsia="標楷體"/>
                <w:spacing w:val="-2"/>
              </w:rPr>
            </w:pPr>
            <w:r w:rsidRPr="000E618C">
              <w:rPr>
                <w:rFonts w:eastAsia="標楷體"/>
                <w:spacing w:val="-2"/>
              </w:rPr>
              <w:t>The language and content requirements for writing recommendation letters depend on the regulations of each department or program.</w:t>
            </w:r>
          </w:p>
          <w:p w14:paraId="65C95D01" w14:textId="4E9369AD" w:rsidR="00193130" w:rsidRPr="000E618C" w:rsidRDefault="00EC082D" w:rsidP="00EC082D">
            <w:pPr>
              <w:jc w:val="both"/>
              <w:rPr>
                <w:rFonts w:eastAsia="標楷體"/>
                <w:b/>
                <w:bCs/>
                <w:spacing w:val="-2"/>
              </w:rPr>
            </w:pPr>
            <w:r w:rsidRPr="000E618C">
              <w:rPr>
                <w:rFonts w:eastAsia="標楷體" w:hint="eastAsia"/>
                <w:spacing w:val="-2"/>
              </w:rPr>
              <w:t>書寫語言與內容依各系所規定</w:t>
            </w:r>
          </w:p>
        </w:tc>
        <w:tc>
          <w:tcPr>
            <w:tcW w:w="709" w:type="dxa"/>
            <w:vAlign w:val="center"/>
          </w:tcPr>
          <w:p w14:paraId="7901E7B2" w14:textId="77777777" w:rsidR="00561BA1" w:rsidRDefault="00561BA1" w:rsidP="00561BA1">
            <w:pPr>
              <w:spacing w:after="40" w:line="0" w:lineRule="atLeast"/>
              <w:jc w:val="center"/>
              <w:rPr>
                <w:rFonts w:eastAsia="Arial Unicode MS"/>
                <w:b/>
              </w:rPr>
            </w:pPr>
          </w:p>
        </w:tc>
      </w:tr>
      <w:tr w:rsidR="00561BA1" w14:paraId="607EE948" w14:textId="77777777" w:rsidTr="0067157D">
        <w:trPr>
          <w:trHeight w:val="536"/>
        </w:trPr>
        <w:tc>
          <w:tcPr>
            <w:tcW w:w="519" w:type="dxa"/>
          </w:tcPr>
          <w:p w14:paraId="1D854447" w14:textId="77777777" w:rsidR="00561BA1" w:rsidRPr="007E5252" w:rsidRDefault="00561BA1" w:rsidP="00561BA1">
            <w:pPr>
              <w:spacing w:after="40" w:line="0" w:lineRule="atLeast"/>
              <w:jc w:val="center"/>
              <w:rPr>
                <w:rFonts w:eastAsia="Arial Unicode MS"/>
              </w:rPr>
            </w:pPr>
          </w:p>
        </w:tc>
        <w:tc>
          <w:tcPr>
            <w:tcW w:w="9105" w:type="dxa"/>
            <w:vAlign w:val="center"/>
          </w:tcPr>
          <w:p w14:paraId="1C992C04" w14:textId="77777777" w:rsidR="003A7656" w:rsidRDefault="0067157D" w:rsidP="00561BA1">
            <w:pPr>
              <w:jc w:val="both"/>
              <w:rPr>
                <w:rFonts w:eastAsia="標楷體"/>
                <w:b/>
                <w:bCs/>
              </w:rPr>
            </w:pPr>
            <w:r>
              <w:rPr>
                <w:rFonts w:eastAsia="標楷體" w:hint="eastAsia"/>
                <w:b/>
                <w:bCs/>
              </w:rPr>
              <w:t>6</w:t>
            </w:r>
            <w:r w:rsidR="00561BA1">
              <w:rPr>
                <w:rFonts w:eastAsia="標楷體" w:hint="eastAsia"/>
                <w:b/>
                <w:bCs/>
              </w:rPr>
              <w:t xml:space="preserve">. </w:t>
            </w:r>
            <w:r w:rsidR="00561BA1" w:rsidRPr="00525DFF">
              <w:rPr>
                <w:rFonts w:eastAsia="標楷體"/>
                <w:b/>
                <w:bCs/>
              </w:rPr>
              <w:t>Statement of Purpose or Research Goals/ Study Plan in English or in Chinese</w:t>
            </w:r>
          </w:p>
          <w:p w14:paraId="3B3A4F39" w14:textId="77777777" w:rsidR="00561BA1" w:rsidRPr="00BB640F" w:rsidRDefault="00561BA1" w:rsidP="00561BA1">
            <w:pPr>
              <w:jc w:val="both"/>
              <w:rPr>
                <w:rFonts w:eastAsia="標楷體"/>
                <w:b/>
                <w:bCs/>
                <w:spacing w:val="-1"/>
              </w:rPr>
            </w:pPr>
            <w:r w:rsidRPr="00525DFF">
              <w:rPr>
                <w:rFonts w:eastAsia="標楷體"/>
                <w:b/>
                <w:bCs/>
              </w:rPr>
              <w:t xml:space="preserve"> </w:t>
            </w:r>
            <w:r w:rsidRPr="00525DFF">
              <w:rPr>
                <w:rFonts w:eastAsia="標楷體"/>
                <w:b/>
                <w:bCs/>
                <w:spacing w:val="-1"/>
              </w:rPr>
              <w:t>(</w:t>
            </w:r>
            <w:r w:rsidRPr="00525DFF">
              <w:rPr>
                <w:rFonts w:eastAsia="標楷體"/>
                <w:b/>
                <w:bCs/>
                <w:spacing w:val="-1"/>
              </w:rPr>
              <w:t>讀書計畫一份，請以中文或英文書寫</w:t>
            </w:r>
            <w:r w:rsidRPr="00525DFF">
              <w:rPr>
                <w:rFonts w:eastAsia="標楷體"/>
                <w:spacing w:val="-1"/>
              </w:rPr>
              <w:t>。</w:t>
            </w:r>
            <w:r w:rsidRPr="00525DFF">
              <w:rPr>
                <w:rFonts w:eastAsia="標楷體"/>
                <w:b/>
                <w:bCs/>
                <w:spacing w:val="-1"/>
              </w:rPr>
              <w:t>)</w:t>
            </w:r>
          </w:p>
          <w:p w14:paraId="46FE1945" w14:textId="77777777" w:rsidR="00561BA1" w:rsidRPr="00505BF2" w:rsidRDefault="00561BA1" w:rsidP="00561BA1">
            <w:pPr>
              <w:jc w:val="both"/>
              <w:rPr>
                <w:rFonts w:eastAsia="標楷體"/>
                <w:bCs/>
                <w:spacing w:val="-1"/>
              </w:rPr>
            </w:pPr>
            <w:r w:rsidRPr="00525DFF">
              <w:rPr>
                <w:rFonts w:eastAsia="標楷體"/>
                <w:spacing w:val="-1"/>
              </w:rPr>
              <w:t>→</w:t>
            </w:r>
            <w:r w:rsidRPr="00505BF2">
              <w:rPr>
                <w:rFonts w:eastAsia="標楷體"/>
                <w:bCs/>
              </w:rPr>
              <w:t>Applying for English- or Chinese-medium program</w:t>
            </w:r>
          </w:p>
        </w:tc>
        <w:tc>
          <w:tcPr>
            <w:tcW w:w="709" w:type="dxa"/>
          </w:tcPr>
          <w:p w14:paraId="1D1C448F" w14:textId="77777777" w:rsidR="00561BA1" w:rsidRDefault="00561BA1" w:rsidP="00561BA1">
            <w:pPr>
              <w:spacing w:after="40" w:line="0" w:lineRule="atLeast"/>
              <w:jc w:val="center"/>
              <w:rPr>
                <w:rFonts w:eastAsia="Arial Unicode MS"/>
              </w:rPr>
            </w:pPr>
          </w:p>
        </w:tc>
      </w:tr>
      <w:tr w:rsidR="00561BA1" w14:paraId="3BAC9420" w14:textId="77777777" w:rsidTr="0067157D">
        <w:trPr>
          <w:trHeight w:val="11184"/>
        </w:trPr>
        <w:tc>
          <w:tcPr>
            <w:tcW w:w="519" w:type="dxa"/>
            <w:tcBorders>
              <w:bottom w:val="single" w:sz="4" w:space="0" w:color="auto"/>
            </w:tcBorders>
          </w:tcPr>
          <w:p w14:paraId="7FC845FF" w14:textId="77777777" w:rsidR="00561BA1" w:rsidRPr="007E5252" w:rsidRDefault="00561BA1" w:rsidP="00561BA1">
            <w:pPr>
              <w:spacing w:after="40" w:line="0" w:lineRule="atLeast"/>
              <w:jc w:val="center"/>
              <w:rPr>
                <w:rFonts w:eastAsia="Arial Unicode MS"/>
              </w:rPr>
            </w:pPr>
            <w:bookmarkStart w:id="0" w:name="_Hlk232664026"/>
          </w:p>
        </w:tc>
        <w:tc>
          <w:tcPr>
            <w:tcW w:w="9105" w:type="dxa"/>
            <w:tcBorders>
              <w:bottom w:val="single" w:sz="4" w:space="0" w:color="auto"/>
            </w:tcBorders>
            <w:vAlign w:val="center"/>
          </w:tcPr>
          <w:p w14:paraId="4132357B" w14:textId="77777777" w:rsidR="00561BA1" w:rsidRPr="00525DFF" w:rsidRDefault="0067157D" w:rsidP="00561BA1">
            <w:pPr>
              <w:spacing w:afterLines="50" w:after="180"/>
              <w:jc w:val="both"/>
              <w:rPr>
                <w:rFonts w:eastAsia="標楷體"/>
                <w:b/>
                <w:bCs/>
              </w:rPr>
            </w:pPr>
            <w:r>
              <w:rPr>
                <w:rFonts w:eastAsia="標楷體" w:hint="eastAsia"/>
                <w:b/>
                <w:bCs/>
              </w:rPr>
              <w:t>7</w:t>
            </w:r>
            <w:r w:rsidR="00561BA1">
              <w:rPr>
                <w:rFonts w:eastAsia="標楷體" w:hint="eastAsia"/>
                <w:b/>
                <w:bCs/>
              </w:rPr>
              <w:t xml:space="preserve">. </w:t>
            </w:r>
            <w:r w:rsidR="00561BA1" w:rsidRPr="00617BA6">
              <w:rPr>
                <w:rFonts w:eastAsia="標楷體"/>
                <w:b/>
                <w:bCs/>
              </w:rPr>
              <w:t>Language Proficiency Certificate (</w:t>
            </w:r>
            <w:r w:rsidR="00561BA1" w:rsidRPr="00617BA6">
              <w:rPr>
                <w:rFonts w:eastAsia="標楷體"/>
                <w:b/>
                <w:bCs/>
              </w:rPr>
              <w:t>語言能力證明書</w:t>
            </w:r>
            <w:r w:rsidR="00561BA1" w:rsidRPr="00617BA6">
              <w:rPr>
                <w:rFonts w:eastAsia="標楷體"/>
                <w:b/>
                <w:bCs/>
              </w:rPr>
              <w:t>)</w:t>
            </w:r>
          </w:p>
          <w:p w14:paraId="3E3A949D" w14:textId="127FC730" w:rsidR="00561BA1" w:rsidRPr="00525DFF" w:rsidRDefault="00561BA1" w:rsidP="00561BA1">
            <w:pPr>
              <w:ind w:left="223" w:hangingChars="93" w:hanging="223"/>
              <w:jc w:val="both"/>
              <w:rPr>
                <w:rFonts w:eastAsia="標楷體"/>
              </w:rPr>
            </w:pPr>
            <w:r w:rsidRPr="00525DFF">
              <w:rPr>
                <w:rFonts w:eastAsia="標楷體"/>
                <w:b/>
                <w:bCs/>
              </w:rPr>
              <w:t>→</w:t>
            </w:r>
            <w:r w:rsidRPr="00525DFF">
              <w:rPr>
                <w:rFonts w:eastAsia="標楷體"/>
              </w:rPr>
              <w:t>Please check specific requirements of each department/graduate institute. (e.g. TOEFL or</w:t>
            </w:r>
            <w:r>
              <w:rPr>
                <w:rFonts w:eastAsia="標楷體"/>
              </w:rPr>
              <w:t xml:space="preserve"> </w:t>
            </w:r>
            <w:r w:rsidRPr="00525DFF">
              <w:rPr>
                <w:rFonts w:eastAsia="標楷體"/>
              </w:rPr>
              <w:t>IELTS for English-medium program; TOCFL for Chinese-medium program)</w:t>
            </w:r>
          </w:p>
          <w:p w14:paraId="68641836" w14:textId="77777777" w:rsidR="00561BA1" w:rsidRDefault="00561BA1" w:rsidP="00561BA1">
            <w:pPr>
              <w:spacing w:afterLines="50" w:after="180"/>
              <w:ind w:leftChars="105" w:left="252"/>
              <w:jc w:val="both"/>
              <w:rPr>
                <w:rFonts w:eastAsia="標楷體"/>
              </w:rPr>
            </w:pPr>
            <w:r w:rsidRPr="00525DFF">
              <w:rPr>
                <w:rFonts w:eastAsia="標楷體"/>
              </w:rPr>
              <w:t>(</w:t>
            </w:r>
            <w:r w:rsidRPr="00525DFF">
              <w:rPr>
                <w:rFonts w:eastAsia="標楷體"/>
              </w:rPr>
              <w:t>請依各系所規定繳交指定之語文能力證書</w:t>
            </w:r>
            <w:r w:rsidRPr="00525DFF">
              <w:rPr>
                <w:rFonts w:eastAsia="標楷體"/>
              </w:rPr>
              <w:t>)</w:t>
            </w:r>
          </w:p>
          <w:p w14:paraId="6301ACE7" w14:textId="77777777" w:rsidR="00561BA1" w:rsidRPr="0058691A" w:rsidRDefault="00561BA1" w:rsidP="00561BA1">
            <w:pPr>
              <w:spacing w:afterLines="50" w:after="180"/>
              <w:ind w:leftChars="105" w:left="252"/>
              <w:jc w:val="both"/>
              <w:rPr>
                <w:rFonts w:eastAsia="標楷體"/>
                <w:bCs/>
                <w:u w:val="single"/>
              </w:rPr>
            </w:pPr>
            <w:r w:rsidRPr="0058691A">
              <w:rPr>
                <w:color w:val="333333"/>
                <w:u w:val="single"/>
              </w:rPr>
              <w:t>*For Chinese-Taught Programs</w:t>
            </w:r>
            <w:r w:rsidRPr="0058691A">
              <w:rPr>
                <w:rFonts w:eastAsia="標楷體"/>
                <w:bCs/>
                <w:u w:val="single"/>
              </w:rPr>
              <w:t>(</w:t>
            </w:r>
            <w:r w:rsidRPr="0058691A">
              <w:rPr>
                <w:rFonts w:eastAsia="標楷體"/>
                <w:bCs/>
                <w:u w:val="single"/>
              </w:rPr>
              <w:t>申請中文系所</w:t>
            </w:r>
            <w:r w:rsidRPr="0058691A">
              <w:rPr>
                <w:rFonts w:eastAsia="標楷體"/>
                <w:bCs/>
                <w:u w:val="single"/>
              </w:rPr>
              <w:t>):</w:t>
            </w:r>
          </w:p>
          <w:p w14:paraId="543001B5" w14:textId="38DC4890" w:rsidR="00561BA1" w:rsidRDefault="00561BA1" w:rsidP="00561BA1">
            <w:pPr>
              <w:autoSpaceDE w:val="0"/>
              <w:autoSpaceDN w:val="0"/>
              <w:adjustRightInd w:val="0"/>
              <w:ind w:leftChars="100" w:left="240"/>
              <w:rPr>
                <w:rFonts w:eastAsia="標楷體"/>
              </w:rPr>
            </w:pPr>
            <w:r>
              <w:rPr>
                <w:color w:val="333333"/>
              </w:rPr>
              <w:t>Chinese Proficiency Test Certificate (TOCFL, HSK or other</w:t>
            </w:r>
            <w:r w:rsidR="00617BA6">
              <w:rPr>
                <w:rFonts w:hint="eastAsia"/>
                <w:color w:val="333333"/>
              </w:rPr>
              <w:t xml:space="preserve"> </w:t>
            </w:r>
            <w:r>
              <w:rPr>
                <w:color w:val="333333"/>
              </w:rPr>
              <w:t xml:space="preserve">equivalent test certificate) </w:t>
            </w:r>
            <w:r w:rsidRPr="0058691A">
              <w:rPr>
                <w:rFonts w:eastAsia="標楷體" w:hint="eastAsia"/>
              </w:rPr>
              <w:t>國家華語測驗委員會華語能力檢定、或其他同等級之華語測驗聽力與閱讀通過證明。</w:t>
            </w:r>
          </w:p>
          <w:p w14:paraId="2FA0BF04" w14:textId="77777777" w:rsidR="00617BA6" w:rsidRDefault="00561BA1" w:rsidP="00617BA6">
            <w:pPr>
              <w:autoSpaceDE w:val="0"/>
              <w:autoSpaceDN w:val="0"/>
              <w:adjustRightInd w:val="0"/>
              <w:ind w:leftChars="100" w:left="240"/>
              <w:jc w:val="both"/>
              <w:rPr>
                <w:rFonts w:eastAsia="標楷體"/>
              </w:rPr>
            </w:pPr>
            <w:r>
              <w:rPr>
                <w:rFonts w:eastAsia="標楷體" w:hint="eastAsia"/>
              </w:rPr>
              <w:t>【</w:t>
            </w:r>
            <w:r w:rsidRPr="004E5D67">
              <w:rPr>
                <w:rFonts w:eastAsia="標楷體"/>
              </w:rPr>
              <w:t>Please refer to the Chinese Test website for a comparison table of the results of the Chinese Test.</w:t>
            </w:r>
            <w:r>
              <w:rPr>
                <w:rFonts w:eastAsia="標楷體" w:hint="eastAsia"/>
              </w:rPr>
              <w:t>華測成績對照表，請參考華語測驗網</w:t>
            </w:r>
            <w:r>
              <w:rPr>
                <w:rFonts w:eastAsia="標楷體" w:hint="eastAsia"/>
              </w:rPr>
              <w:t>:</w:t>
            </w:r>
          </w:p>
          <w:p w14:paraId="50BE5C36" w14:textId="6724321D" w:rsidR="00561BA1" w:rsidRPr="004E5D67" w:rsidRDefault="00D91A78" w:rsidP="00617BA6">
            <w:pPr>
              <w:autoSpaceDE w:val="0"/>
              <w:autoSpaceDN w:val="0"/>
              <w:adjustRightInd w:val="0"/>
              <w:ind w:leftChars="100" w:left="240"/>
              <w:rPr>
                <w:rFonts w:eastAsia="標楷體"/>
              </w:rPr>
            </w:pPr>
            <w:hyperlink r:id="rId10" w:history="1">
              <w:r w:rsidR="00617BA6" w:rsidRPr="00BB1BF5">
                <w:rPr>
                  <w:rStyle w:val="aa"/>
                  <w:rFonts w:eastAsia="標楷體"/>
                </w:rPr>
                <w:t>https://tocfl.edu.tw/index.php/test/reading/list/8</w:t>
              </w:r>
            </w:hyperlink>
            <w:r w:rsidR="00561BA1">
              <w:rPr>
                <w:rFonts w:eastAsia="標楷體"/>
              </w:rPr>
              <w:t>】</w:t>
            </w:r>
          </w:p>
          <w:p w14:paraId="31E46D31" w14:textId="77777777" w:rsidR="00561BA1" w:rsidRDefault="00561BA1" w:rsidP="00561BA1">
            <w:pPr>
              <w:autoSpaceDE w:val="0"/>
              <w:autoSpaceDN w:val="0"/>
              <w:adjustRightInd w:val="0"/>
              <w:ind w:leftChars="100" w:left="240"/>
              <w:rPr>
                <w:rFonts w:eastAsia="標楷體"/>
              </w:rPr>
            </w:pPr>
            <w:r w:rsidRPr="004E5D67">
              <w:rPr>
                <w:rFonts w:eastAsia="標楷體" w:hint="eastAsia"/>
              </w:rPr>
              <w:t>*F</w:t>
            </w:r>
            <w:r w:rsidRPr="004E5D67">
              <w:rPr>
                <w:rFonts w:eastAsia="標楷體"/>
              </w:rPr>
              <w:t>or English-Taught Programs(</w:t>
            </w:r>
            <w:r w:rsidRPr="004E5D67">
              <w:rPr>
                <w:rFonts w:eastAsia="標楷體"/>
              </w:rPr>
              <w:t>申請全英文系所</w:t>
            </w:r>
            <w:r w:rsidRPr="004E5D67">
              <w:rPr>
                <w:rFonts w:eastAsia="標楷體"/>
              </w:rPr>
              <w:t>):</w:t>
            </w:r>
          </w:p>
          <w:tbl>
            <w:tblPr>
              <w:tblStyle w:val="ac"/>
              <w:tblW w:w="47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6"/>
              <w:gridCol w:w="4535"/>
            </w:tblGrid>
            <w:tr w:rsidR="00561BA1" w:rsidRPr="00525DFF" w14:paraId="0E6F59B6" w14:textId="77777777" w:rsidTr="0067157D">
              <w:trPr>
                <w:jc w:val="center"/>
              </w:trPr>
              <w:tc>
                <w:tcPr>
                  <w:tcW w:w="2342" w:type="pct"/>
                  <w:vAlign w:val="center"/>
                </w:tcPr>
                <w:p w14:paraId="233DC805" w14:textId="77777777" w:rsidR="00561BA1" w:rsidRPr="00525DFF" w:rsidRDefault="00561BA1" w:rsidP="00561BA1">
                  <w:pPr>
                    <w:pStyle w:val="a7"/>
                    <w:jc w:val="center"/>
                    <w:rPr>
                      <w:rFonts w:eastAsia="標楷體"/>
                      <w:b/>
                      <w:bCs/>
                    </w:rPr>
                  </w:pPr>
                  <w:r w:rsidRPr="00525DFF">
                    <w:rPr>
                      <w:rFonts w:eastAsia="標楷體"/>
                      <w:b/>
                      <w:bCs/>
                    </w:rPr>
                    <w:t xml:space="preserve">Program </w:t>
                  </w:r>
                  <w:r w:rsidRPr="00525DFF">
                    <w:rPr>
                      <w:rFonts w:eastAsia="標楷體"/>
                      <w:b/>
                      <w:bCs/>
                    </w:rPr>
                    <w:t>學程</w:t>
                  </w:r>
                </w:p>
              </w:tc>
              <w:tc>
                <w:tcPr>
                  <w:tcW w:w="2658" w:type="pct"/>
                  <w:vAlign w:val="center"/>
                </w:tcPr>
                <w:p w14:paraId="142F2BC8" w14:textId="77777777" w:rsidR="00561BA1" w:rsidRPr="00525DFF" w:rsidRDefault="00561BA1" w:rsidP="00561BA1">
                  <w:pPr>
                    <w:rPr>
                      <w:rFonts w:eastAsia="標楷體"/>
                      <w:b/>
                      <w:bCs/>
                    </w:rPr>
                  </w:pPr>
                  <w:r w:rsidRPr="00525DFF">
                    <w:rPr>
                      <w:rFonts w:eastAsia="標楷體"/>
                      <w:b/>
                      <w:bCs/>
                    </w:rPr>
                    <w:t xml:space="preserve">English is not the native language, or those who have completed their bachelor’s degree at a non-English speaking academic institution need to meet one or more of conditions: </w:t>
                  </w:r>
                </w:p>
                <w:p w14:paraId="70AF4177" w14:textId="77777777" w:rsidR="00561BA1" w:rsidRPr="00193130" w:rsidRDefault="00561BA1" w:rsidP="00193130">
                  <w:pPr>
                    <w:rPr>
                      <w:rFonts w:eastAsia="標楷體"/>
                      <w:b/>
                      <w:bCs/>
                    </w:rPr>
                  </w:pPr>
                  <w:r w:rsidRPr="00193130">
                    <w:rPr>
                      <w:rFonts w:eastAsia="標楷體"/>
                      <w:b/>
                      <w:bCs/>
                    </w:rPr>
                    <w:t>(</w:t>
                  </w:r>
                  <w:r w:rsidRPr="00193130">
                    <w:rPr>
                      <w:rFonts w:eastAsia="標楷體"/>
                      <w:b/>
                      <w:bCs/>
                    </w:rPr>
                    <w:t>於非英語系國家完成碩士學位之申請者之英語能力應達下列條件至少一項</w:t>
                  </w:r>
                  <w:r w:rsidRPr="00193130">
                    <w:rPr>
                      <w:rFonts w:eastAsia="標楷體"/>
                      <w:b/>
                      <w:bCs/>
                    </w:rPr>
                    <w:t>:)</w:t>
                  </w:r>
                </w:p>
              </w:tc>
            </w:tr>
            <w:tr w:rsidR="00561BA1" w:rsidRPr="00525DFF" w14:paraId="2900F506" w14:textId="77777777" w:rsidTr="0067157D">
              <w:trPr>
                <w:jc w:val="center"/>
              </w:trPr>
              <w:tc>
                <w:tcPr>
                  <w:tcW w:w="2342" w:type="pct"/>
                  <w:vAlign w:val="center"/>
                </w:tcPr>
                <w:p w14:paraId="60D148BF" w14:textId="77777777" w:rsidR="0067157D" w:rsidRDefault="00561BA1" w:rsidP="00561BA1">
                  <w:pPr>
                    <w:rPr>
                      <w:rFonts w:eastAsia="標楷體"/>
                    </w:rPr>
                  </w:pPr>
                  <w:r w:rsidRPr="00561BA1">
                    <w:rPr>
                      <w:rFonts w:eastAsia="標楷體"/>
                    </w:rPr>
                    <w:t>International Nursing PhD Program</w:t>
                  </w:r>
                </w:p>
                <w:p w14:paraId="57E0B8FA" w14:textId="77777777" w:rsidR="00561BA1" w:rsidRPr="00561BA1" w:rsidRDefault="00561BA1" w:rsidP="00561BA1">
                  <w:pPr>
                    <w:rPr>
                      <w:rFonts w:eastAsia="標楷體"/>
                    </w:rPr>
                  </w:pPr>
                  <w:r w:rsidRPr="00561BA1">
                    <w:rPr>
                      <w:rFonts w:eastAsia="標楷體"/>
                    </w:rPr>
                    <w:t>(</w:t>
                  </w:r>
                  <w:r w:rsidRPr="00561BA1">
                    <w:rPr>
                      <w:rFonts w:eastAsia="標楷體"/>
                    </w:rPr>
                    <w:t>國際護理博士學程</w:t>
                  </w:r>
                  <w:r w:rsidRPr="00561BA1">
                    <w:rPr>
                      <w:rFonts w:eastAsia="標楷體"/>
                    </w:rPr>
                    <w:t>)</w:t>
                  </w:r>
                </w:p>
              </w:tc>
              <w:tc>
                <w:tcPr>
                  <w:tcW w:w="2658" w:type="pct"/>
                  <w:vAlign w:val="center"/>
                </w:tcPr>
                <w:p w14:paraId="632536BE" w14:textId="49C22FB0" w:rsidR="00561BA1" w:rsidRPr="00525DFF" w:rsidRDefault="00561BA1" w:rsidP="00561BA1">
                  <w:pPr>
                    <w:pStyle w:val="a7"/>
                    <w:widowControl/>
                    <w:numPr>
                      <w:ilvl w:val="0"/>
                      <w:numId w:val="3"/>
                    </w:numPr>
                    <w:ind w:leftChars="0"/>
                    <w:contextualSpacing/>
                    <w:rPr>
                      <w:rFonts w:eastAsia="標楷體"/>
                    </w:rPr>
                  </w:pPr>
                  <w:r w:rsidRPr="00525DFF">
                    <w:rPr>
                      <w:rFonts w:eastAsia="標楷體"/>
                    </w:rPr>
                    <w:t xml:space="preserve">TOEFL </w:t>
                  </w:r>
                  <w:r w:rsidR="001C23F2">
                    <w:rPr>
                      <w:rFonts w:eastAsia="標楷體" w:hint="eastAsia"/>
                    </w:rPr>
                    <w:t>i</w:t>
                  </w:r>
                  <w:r w:rsidRPr="00525DFF">
                    <w:rPr>
                      <w:rFonts w:eastAsia="標楷體"/>
                    </w:rPr>
                    <w:t xml:space="preserve">BT test score of </w:t>
                  </w:r>
                  <w:r w:rsidR="001C23F2">
                    <w:rPr>
                      <w:rFonts w:eastAsia="標楷體" w:hint="eastAsia"/>
                    </w:rPr>
                    <w:t>72</w:t>
                  </w:r>
                </w:p>
                <w:p w14:paraId="25B214C1" w14:textId="77777777" w:rsidR="00561BA1" w:rsidRPr="00525DFF" w:rsidRDefault="00561BA1" w:rsidP="00561BA1">
                  <w:pPr>
                    <w:pStyle w:val="a7"/>
                    <w:widowControl/>
                    <w:numPr>
                      <w:ilvl w:val="0"/>
                      <w:numId w:val="3"/>
                    </w:numPr>
                    <w:ind w:leftChars="0"/>
                    <w:contextualSpacing/>
                    <w:rPr>
                      <w:rFonts w:eastAsia="標楷體"/>
                    </w:rPr>
                  </w:pPr>
                  <w:r w:rsidRPr="00525DFF">
                    <w:rPr>
                      <w:rFonts w:eastAsia="標楷體"/>
                    </w:rPr>
                    <w:t>IELTS 6.0</w:t>
                  </w:r>
                </w:p>
                <w:p w14:paraId="3BD30203" w14:textId="77777777" w:rsidR="00561BA1" w:rsidRPr="00525DFF" w:rsidRDefault="00561BA1" w:rsidP="00561BA1">
                  <w:pPr>
                    <w:pStyle w:val="a7"/>
                    <w:widowControl/>
                    <w:numPr>
                      <w:ilvl w:val="0"/>
                      <w:numId w:val="3"/>
                    </w:numPr>
                    <w:ind w:leftChars="0"/>
                    <w:contextualSpacing/>
                    <w:rPr>
                      <w:rFonts w:eastAsia="標楷體"/>
                    </w:rPr>
                  </w:pPr>
                  <w:r w:rsidRPr="00525DFF">
                    <w:rPr>
                      <w:rFonts w:eastAsia="標楷體"/>
                    </w:rPr>
                    <w:t xml:space="preserve">CEFR B2 Vantage </w:t>
                  </w:r>
                </w:p>
              </w:tc>
            </w:tr>
            <w:tr w:rsidR="00561BA1" w:rsidRPr="00525DFF" w14:paraId="5BD4B0A5" w14:textId="77777777" w:rsidTr="0067157D">
              <w:trPr>
                <w:jc w:val="center"/>
              </w:trPr>
              <w:tc>
                <w:tcPr>
                  <w:tcW w:w="2342" w:type="pct"/>
                  <w:vAlign w:val="center"/>
                </w:tcPr>
                <w:p w14:paraId="24C4A90B" w14:textId="77777777" w:rsidR="0067157D" w:rsidRDefault="00561BA1" w:rsidP="00561BA1">
                  <w:pPr>
                    <w:rPr>
                      <w:rFonts w:eastAsia="標楷體"/>
                    </w:rPr>
                  </w:pPr>
                  <w:r w:rsidRPr="00561BA1">
                    <w:rPr>
                      <w:rFonts w:eastAsia="標楷體"/>
                    </w:rPr>
                    <w:t xml:space="preserve">International Nursing Master of Sciences Program </w:t>
                  </w:r>
                </w:p>
                <w:p w14:paraId="2795D7E0" w14:textId="77777777" w:rsidR="00561BA1" w:rsidRPr="00561BA1" w:rsidRDefault="00561BA1" w:rsidP="00561BA1">
                  <w:pPr>
                    <w:rPr>
                      <w:rFonts w:eastAsia="標楷體"/>
                    </w:rPr>
                  </w:pPr>
                  <w:r w:rsidRPr="00561BA1">
                    <w:rPr>
                      <w:rFonts w:eastAsia="標楷體"/>
                    </w:rPr>
                    <w:t>(</w:t>
                  </w:r>
                  <w:r w:rsidRPr="00561BA1">
                    <w:rPr>
                      <w:rFonts w:eastAsia="標楷體"/>
                    </w:rPr>
                    <w:t>國際護理碩士學程</w:t>
                  </w:r>
                  <w:r w:rsidRPr="00561BA1">
                    <w:rPr>
                      <w:rFonts w:eastAsia="標楷體"/>
                    </w:rPr>
                    <w:t>)</w:t>
                  </w:r>
                </w:p>
              </w:tc>
              <w:tc>
                <w:tcPr>
                  <w:tcW w:w="2658" w:type="pct"/>
                  <w:vAlign w:val="center"/>
                </w:tcPr>
                <w:p w14:paraId="3A876DCA" w14:textId="2254FC9B" w:rsidR="00561BA1" w:rsidRPr="00525DFF" w:rsidRDefault="00561BA1" w:rsidP="00561BA1">
                  <w:pPr>
                    <w:pStyle w:val="a7"/>
                    <w:widowControl/>
                    <w:numPr>
                      <w:ilvl w:val="0"/>
                      <w:numId w:val="4"/>
                    </w:numPr>
                    <w:ind w:leftChars="0"/>
                    <w:contextualSpacing/>
                    <w:rPr>
                      <w:rFonts w:eastAsia="標楷體"/>
                    </w:rPr>
                  </w:pPr>
                  <w:r w:rsidRPr="00525DFF">
                    <w:rPr>
                      <w:rFonts w:eastAsia="標楷體"/>
                    </w:rPr>
                    <w:t xml:space="preserve">TOEFL </w:t>
                  </w:r>
                  <w:r w:rsidR="001C23F2">
                    <w:rPr>
                      <w:rFonts w:eastAsia="標楷體"/>
                    </w:rPr>
                    <w:t>i</w:t>
                  </w:r>
                  <w:r w:rsidRPr="00525DFF">
                    <w:rPr>
                      <w:rFonts w:eastAsia="標楷體"/>
                    </w:rPr>
                    <w:t xml:space="preserve">BT test score of </w:t>
                  </w:r>
                  <w:r w:rsidR="001C23F2">
                    <w:rPr>
                      <w:rFonts w:eastAsia="標楷體" w:hint="eastAsia"/>
                    </w:rPr>
                    <w:t>72</w:t>
                  </w:r>
                  <w:r w:rsidRPr="00525DFF">
                    <w:rPr>
                      <w:rFonts w:eastAsia="標楷體"/>
                    </w:rPr>
                    <w:t xml:space="preserve"> </w:t>
                  </w:r>
                </w:p>
                <w:p w14:paraId="788BA7CF" w14:textId="77777777" w:rsidR="00561BA1" w:rsidRPr="00525DFF" w:rsidRDefault="00561BA1" w:rsidP="00561BA1">
                  <w:pPr>
                    <w:pStyle w:val="a7"/>
                    <w:widowControl/>
                    <w:numPr>
                      <w:ilvl w:val="0"/>
                      <w:numId w:val="4"/>
                    </w:numPr>
                    <w:ind w:leftChars="0"/>
                    <w:contextualSpacing/>
                    <w:rPr>
                      <w:rFonts w:eastAsia="標楷體"/>
                    </w:rPr>
                  </w:pPr>
                  <w:r w:rsidRPr="00525DFF">
                    <w:rPr>
                      <w:rFonts w:eastAsia="標楷體"/>
                    </w:rPr>
                    <w:t>IELTS 5.5</w:t>
                  </w:r>
                </w:p>
                <w:p w14:paraId="20B1B0B4" w14:textId="7EF2534F" w:rsidR="00561BA1" w:rsidRPr="00525DFF" w:rsidRDefault="00561BA1" w:rsidP="00561BA1">
                  <w:pPr>
                    <w:pStyle w:val="a7"/>
                    <w:widowControl/>
                    <w:numPr>
                      <w:ilvl w:val="0"/>
                      <w:numId w:val="4"/>
                    </w:numPr>
                    <w:ind w:leftChars="0"/>
                    <w:contextualSpacing/>
                    <w:rPr>
                      <w:rFonts w:eastAsia="標楷體"/>
                    </w:rPr>
                  </w:pPr>
                  <w:r w:rsidRPr="00525DFF">
                    <w:rPr>
                      <w:rFonts w:eastAsia="標楷體"/>
                    </w:rPr>
                    <w:t>CEFR B</w:t>
                  </w:r>
                  <w:r w:rsidR="001C23F2">
                    <w:rPr>
                      <w:rFonts w:eastAsia="標楷體" w:hint="eastAsia"/>
                    </w:rPr>
                    <w:t>2</w:t>
                  </w:r>
                  <w:r w:rsidRPr="00525DFF">
                    <w:rPr>
                      <w:rFonts w:eastAsia="標楷體"/>
                    </w:rPr>
                    <w:t xml:space="preserve"> Vantage</w:t>
                  </w:r>
                </w:p>
              </w:tc>
            </w:tr>
            <w:tr w:rsidR="00561BA1" w:rsidRPr="00525DFF" w14:paraId="37C6E2B4" w14:textId="77777777" w:rsidTr="0067157D">
              <w:trPr>
                <w:jc w:val="center"/>
              </w:trPr>
              <w:tc>
                <w:tcPr>
                  <w:tcW w:w="2342" w:type="pct"/>
                  <w:vAlign w:val="center"/>
                </w:tcPr>
                <w:p w14:paraId="0989A02F" w14:textId="77777777" w:rsidR="00561BA1" w:rsidRPr="00561BA1" w:rsidRDefault="00561BA1" w:rsidP="00561BA1">
                  <w:pPr>
                    <w:rPr>
                      <w:rFonts w:eastAsia="標楷體"/>
                    </w:rPr>
                  </w:pPr>
                  <w:r w:rsidRPr="00561BA1">
                    <w:rPr>
                      <w:rFonts w:eastAsia="標楷體"/>
                    </w:rPr>
                    <w:t xml:space="preserve">International Nurse-Midwifery Master of Sciences Program </w:t>
                  </w:r>
                </w:p>
                <w:p w14:paraId="7FD2D04F" w14:textId="77777777" w:rsidR="00561BA1" w:rsidRPr="00561BA1" w:rsidRDefault="00561BA1" w:rsidP="00561BA1">
                  <w:pPr>
                    <w:rPr>
                      <w:rFonts w:eastAsia="標楷體"/>
                    </w:rPr>
                  </w:pPr>
                  <w:r w:rsidRPr="00561BA1">
                    <w:rPr>
                      <w:rFonts w:eastAsia="標楷體"/>
                    </w:rPr>
                    <w:t>(</w:t>
                  </w:r>
                  <w:r w:rsidRPr="00561BA1">
                    <w:rPr>
                      <w:rFonts w:eastAsia="標楷體"/>
                    </w:rPr>
                    <w:t>國際護理助產碩士學程</w:t>
                  </w:r>
                  <w:r w:rsidRPr="00561BA1">
                    <w:rPr>
                      <w:rFonts w:eastAsia="標楷體"/>
                    </w:rPr>
                    <w:t>)</w:t>
                  </w:r>
                </w:p>
              </w:tc>
              <w:tc>
                <w:tcPr>
                  <w:tcW w:w="2658" w:type="pct"/>
                  <w:vAlign w:val="center"/>
                </w:tcPr>
                <w:p w14:paraId="558E7177" w14:textId="044B58C3" w:rsidR="00561BA1" w:rsidRPr="00525DFF" w:rsidRDefault="00561BA1" w:rsidP="00561BA1">
                  <w:pPr>
                    <w:pStyle w:val="a7"/>
                    <w:widowControl/>
                    <w:numPr>
                      <w:ilvl w:val="0"/>
                      <w:numId w:val="4"/>
                    </w:numPr>
                    <w:ind w:leftChars="0"/>
                    <w:contextualSpacing/>
                    <w:rPr>
                      <w:rFonts w:eastAsia="標楷體"/>
                    </w:rPr>
                  </w:pPr>
                  <w:r w:rsidRPr="00525DFF">
                    <w:rPr>
                      <w:rFonts w:eastAsia="標楷體"/>
                    </w:rPr>
                    <w:t xml:space="preserve">TOEFL </w:t>
                  </w:r>
                  <w:r w:rsidR="001C23F2">
                    <w:rPr>
                      <w:rFonts w:eastAsia="標楷體"/>
                    </w:rPr>
                    <w:t>i</w:t>
                  </w:r>
                  <w:r w:rsidRPr="00525DFF">
                    <w:rPr>
                      <w:rFonts w:eastAsia="標楷體"/>
                    </w:rPr>
                    <w:t xml:space="preserve">BT test score of </w:t>
                  </w:r>
                  <w:r w:rsidR="001C23F2">
                    <w:rPr>
                      <w:rFonts w:eastAsia="標楷體" w:hint="eastAsia"/>
                    </w:rPr>
                    <w:t>72</w:t>
                  </w:r>
                </w:p>
                <w:p w14:paraId="54A3CB5B" w14:textId="77777777" w:rsidR="00561BA1" w:rsidRPr="00525DFF" w:rsidRDefault="00561BA1" w:rsidP="00561BA1">
                  <w:pPr>
                    <w:pStyle w:val="a7"/>
                    <w:widowControl/>
                    <w:numPr>
                      <w:ilvl w:val="0"/>
                      <w:numId w:val="4"/>
                    </w:numPr>
                    <w:ind w:leftChars="0"/>
                    <w:contextualSpacing/>
                    <w:rPr>
                      <w:rFonts w:eastAsia="標楷體"/>
                    </w:rPr>
                  </w:pPr>
                  <w:r w:rsidRPr="00525DFF">
                    <w:rPr>
                      <w:rFonts w:eastAsia="標楷體"/>
                    </w:rPr>
                    <w:t>IELTS 5.5</w:t>
                  </w:r>
                </w:p>
                <w:p w14:paraId="2ABD35D4" w14:textId="6F54DE78" w:rsidR="00561BA1" w:rsidRPr="00525DFF" w:rsidRDefault="00561BA1" w:rsidP="00561BA1">
                  <w:pPr>
                    <w:pStyle w:val="a7"/>
                    <w:widowControl/>
                    <w:numPr>
                      <w:ilvl w:val="0"/>
                      <w:numId w:val="4"/>
                    </w:numPr>
                    <w:ind w:leftChars="0"/>
                    <w:contextualSpacing/>
                    <w:rPr>
                      <w:rFonts w:eastAsia="標楷體"/>
                    </w:rPr>
                  </w:pPr>
                  <w:r w:rsidRPr="00525DFF">
                    <w:rPr>
                      <w:rFonts w:eastAsia="標楷體"/>
                    </w:rPr>
                    <w:t>CEFR B</w:t>
                  </w:r>
                  <w:r w:rsidR="002846BE">
                    <w:rPr>
                      <w:rFonts w:eastAsia="標楷體"/>
                    </w:rPr>
                    <w:t>2</w:t>
                  </w:r>
                  <w:r w:rsidRPr="00525DFF">
                    <w:rPr>
                      <w:rFonts w:eastAsia="標楷體"/>
                    </w:rPr>
                    <w:t xml:space="preserve"> Vantage</w:t>
                  </w:r>
                </w:p>
              </w:tc>
            </w:tr>
            <w:tr w:rsidR="00561BA1" w:rsidRPr="00525DFF" w14:paraId="49FC5A80" w14:textId="77777777" w:rsidTr="0067157D">
              <w:trPr>
                <w:jc w:val="center"/>
              </w:trPr>
              <w:tc>
                <w:tcPr>
                  <w:tcW w:w="2342" w:type="pct"/>
                  <w:vAlign w:val="center"/>
                </w:tcPr>
                <w:p w14:paraId="63F3E150" w14:textId="77777777" w:rsidR="0067157D" w:rsidRDefault="00561BA1" w:rsidP="00561BA1">
                  <w:pPr>
                    <w:rPr>
                      <w:rFonts w:eastAsia="標楷體"/>
                    </w:rPr>
                  </w:pPr>
                  <w:r w:rsidRPr="00561BA1">
                    <w:rPr>
                      <w:rFonts w:eastAsia="標楷體"/>
                    </w:rPr>
                    <w:t>International Montessor Master Degree Program</w:t>
                  </w:r>
                </w:p>
                <w:p w14:paraId="1E17B6AC" w14:textId="77777777" w:rsidR="00561BA1" w:rsidRPr="00561BA1" w:rsidRDefault="00561BA1" w:rsidP="00561BA1">
                  <w:pPr>
                    <w:rPr>
                      <w:rFonts w:eastAsia="標楷體"/>
                    </w:rPr>
                  </w:pPr>
                  <w:r w:rsidRPr="00561BA1">
                    <w:rPr>
                      <w:rFonts w:eastAsia="標楷體"/>
                    </w:rPr>
                    <w:t>(</w:t>
                  </w:r>
                  <w:r w:rsidRPr="00561BA1">
                    <w:rPr>
                      <w:rFonts w:eastAsia="標楷體"/>
                    </w:rPr>
                    <w:t>國際蒙特梭利碩士學程</w:t>
                  </w:r>
                  <w:r w:rsidRPr="00561BA1">
                    <w:rPr>
                      <w:rFonts w:eastAsia="標楷體"/>
                    </w:rPr>
                    <w:t>-</w:t>
                  </w:r>
                  <w:r w:rsidRPr="00561BA1">
                    <w:rPr>
                      <w:rFonts w:eastAsia="標楷體"/>
                    </w:rPr>
                    <w:t>雙學位</w:t>
                  </w:r>
                  <w:r w:rsidRPr="00561BA1">
                    <w:rPr>
                      <w:rFonts w:eastAsia="標楷體"/>
                    </w:rPr>
                    <w:t>)</w:t>
                  </w:r>
                </w:p>
              </w:tc>
              <w:tc>
                <w:tcPr>
                  <w:tcW w:w="2658" w:type="pct"/>
                  <w:vAlign w:val="center"/>
                </w:tcPr>
                <w:p w14:paraId="0EC79A96" w14:textId="77777777" w:rsidR="00561BA1" w:rsidRPr="00525DFF" w:rsidRDefault="00561BA1" w:rsidP="00561BA1">
                  <w:pPr>
                    <w:pStyle w:val="a7"/>
                    <w:widowControl/>
                    <w:numPr>
                      <w:ilvl w:val="0"/>
                      <w:numId w:val="6"/>
                    </w:numPr>
                    <w:ind w:leftChars="0"/>
                    <w:contextualSpacing/>
                    <w:rPr>
                      <w:rFonts w:eastAsia="標楷體"/>
                    </w:rPr>
                  </w:pPr>
                  <w:r w:rsidRPr="00525DFF">
                    <w:rPr>
                      <w:rFonts w:eastAsia="標楷體"/>
                    </w:rPr>
                    <w:t>TOFEL score of at least 79 (IBT)</w:t>
                  </w:r>
                </w:p>
                <w:p w14:paraId="1A822584" w14:textId="77777777" w:rsidR="00561BA1" w:rsidRPr="00525DFF" w:rsidRDefault="00561BA1" w:rsidP="00561BA1">
                  <w:pPr>
                    <w:pStyle w:val="a7"/>
                    <w:widowControl/>
                    <w:numPr>
                      <w:ilvl w:val="0"/>
                      <w:numId w:val="6"/>
                    </w:numPr>
                    <w:ind w:leftChars="0"/>
                    <w:contextualSpacing/>
                    <w:rPr>
                      <w:rFonts w:eastAsia="標楷體"/>
                    </w:rPr>
                  </w:pPr>
                  <w:r w:rsidRPr="00525DFF">
                    <w:rPr>
                      <w:rFonts w:eastAsia="標楷體"/>
                    </w:rPr>
                    <w:t>IELTS score of at least 6.5</w:t>
                  </w:r>
                </w:p>
                <w:p w14:paraId="0DE5F533" w14:textId="77777777" w:rsidR="00561BA1" w:rsidRPr="00525DFF" w:rsidRDefault="00561BA1" w:rsidP="00561BA1">
                  <w:pPr>
                    <w:pStyle w:val="a7"/>
                    <w:widowControl/>
                    <w:numPr>
                      <w:ilvl w:val="0"/>
                      <w:numId w:val="6"/>
                    </w:numPr>
                    <w:ind w:leftChars="0"/>
                    <w:contextualSpacing/>
                    <w:rPr>
                      <w:rFonts w:eastAsia="標楷體"/>
                    </w:rPr>
                  </w:pPr>
                  <w:r w:rsidRPr="00525DFF">
                    <w:rPr>
                      <w:rFonts w:eastAsia="標楷體"/>
                    </w:rPr>
                    <w:t>PTE score of at least 53.</w:t>
                  </w:r>
                </w:p>
              </w:tc>
            </w:tr>
            <w:tr w:rsidR="00950078" w:rsidRPr="00525DFF" w14:paraId="176D04C1" w14:textId="77777777" w:rsidTr="0067157D">
              <w:trPr>
                <w:jc w:val="center"/>
              </w:trPr>
              <w:tc>
                <w:tcPr>
                  <w:tcW w:w="2342" w:type="pct"/>
                  <w:vAlign w:val="center"/>
                </w:tcPr>
                <w:p w14:paraId="6E67E5FB" w14:textId="77777777" w:rsidR="001C51F9" w:rsidRPr="001C51F9" w:rsidRDefault="001C51F9" w:rsidP="001C51F9">
                  <w:pPr>
                    <w:rPr>
                      <w:rFonts w:eastAsia="標楷體"/>
                    </w:rPr>
                  </w:pPr>
                  <w:r w:rsidRPr="001C51F9">
                    <w:rPr>
                      <w:rFonts w:eastAsia="標楷體"/>
                    </w:rPr>
                    <w:t>International Sport Science and Smart Health Master's Program</w:t>
                  </w:r>
                </w:p>
                <w:p w14:paraId="7128CA72" w14:textId="698EA6D6" w:rsidR="00950078" w:rsidRPr="00193130" w:rsidRDefault="001C51F9" w:rsidP="001C51F9">
                  <w:pPr>
                    <w:rPr>
                      <w:rFonts w:eastAsia="標楷體"/>
                      <w:highlight w:val="yellow"/>
                    </w:rPr>
                  </w:pPr>
                  <w:r>
                    <w:rPr>
                      <w:rFonts w:eastAsia="標楷體" w:hint="eastAsia"/>
                    </w:rPr>
                    <w:t>(</w:t>
                  </w:r>
                  <w:r w:rsidRPr="001C51F9">
                    <w:rPr>
                      <w:rFonts w:eastAsia="標楷體" w:hint="eastAsia"/>
                    </w:rPr>
                    <w:t>國際運動科學暨智慧健康科技碩士專班</w:t>
                  </w:r>
                  <w:r>
                    <w:rPr>
                      <w:rFonts w:eastAsia="標楷體" w:hint="eastAsia"/>
                    </w:rPr>
                    <w:t>)</w:t>
                  </w:r>
                </w:p>
              </w:tc>
              <w:tc>
                <w:tcPr>
                  <w:tcW w:w="2658" w:type="pct"/>
                  <w:vAlign w:val="center"/>
                </w:tcPr>
                <w:p w14:paraId="165EE759" w14:textId="1B886236" w:rsidR="001C23F2" w:rsidRDefault="001C23F2" w:rsidP="00561BA1">
                  <w:pPr>
                    <w:pStyle w:val="a7"/>
                    <w:widowControl/>
                    <w:numPr>
                      <w:ilvl w:val="0"/>
                      <w:numId w:val="6"/>
                    </w:numPr>
                    <w:ind w:leftChars="0"/>
                    <w:contextualSpacing/>
                    <w:rPr>
                      <w:rFonts w:eastAsia="標楷體"/>
                    </w:rPr>
                  </w:pPr>
                  <w:r w:rsidRPr="00525DFF">
                    <w:rPr>
                      <w:rFonts w:eastAsia="標楷體"/>
                    </w:rPr>
                    <w:t xml:space="preserve">TOEFL </w:t>
                  </w:r>
                  <w:r>
                    <w:rPr>
                      <w:rFonts w:eastAsia="標楷體"/>
                    </w:rPr>
                    <w:t>i</w:t>
                  </w:r>
                  <w:r w:rsidRPr="00525DFF">
                    <w:rPr>
                      <w:rFonts w:eastAsia="標楷體"/>
                    </w:rPr>
                    <w:t>BT test score of</w:t>
                  </w:r>
                  <w:r>
                    <w:rPr>
                      <w:rFonts w:eastAsia="標楷體" w:hint="eastAsia"/>
                    </w:rPr>
                    <w:t xml:space="preserve"> 7</w:t>
                  </w:r>
                  <w:r w:rsidR="00C476F0">
                    <w:rPr>
                      <w:rFonts w:eastAsia="標楷體" w:hint="eastAsia"/>
                    </w:rPr>
                    <w:t>2</w:t>
                  </w:r>
                </w:p>
                <w:p w14:paraId="3ADE4EF6" w14:textId="77777777" w:rsidR="001C23F2" w:rsidRDefault="001C23F2" w:rsidP="00561BA1">
                  <w:pPr>
                    <w:pStyle w:val="a7"/>
                    <w:widowControl/>
                    <w:numPr>
                      <w:ilvl w:val="0"/>
                      <w:numId w:val="6"/>
                    </w:numPr>
                    <w:ind w:leftChars="0"/>
                    <w:contextualSpacing/>
                    <w:rPr>
                      <w:rFonts w:eastAsia="標楷體"/>
                    </w:rPr>
                  </w:pPr>
                  <w:r w:rsidRPr="001C23F2">
                    <w:rPr>
                      <w:rFonts w:eastAsia="標楷體"/>
                    </w:rPr>
                    <w:t>IELTS 5.5</w:t>
                  </w:r>
                </w:p>
                <w:p w14:paraId="44EB7179" w14:textId="79C5F894" w:rsidR="00950078" w:rsidRPr="00525DFF" w:rsidRDefault="001C23F2" w:rsidP="00561BA1">
                  <w:pPr>
                    <w:pStyle w:val="a7"/>
                    <w:widowControl/>
                    <w:numPr>
                      <w:ilvl w:val="0"/>
                      <w:numId w:val="6"/>
                    </w:numPr>
                    <w:ind w:leftChars="0"/>
                    <w:contextualSpacing/>
                    <w:rPr>
                      <w:rFonts w:eastAsia="標楷體"/>
                    </w:rPr>
                  </w:pPr>
                  <w:r w:rsidRPr="001C23F2">
                    <w:rPr>
                      <w:rFonts w:eastAsia="標楷體"/>
                    </w:rPr>
                    <w:t xml:space="preserve">CEFR B2 Vantage </w:t>
                  </w:r>
                </w:p>
              </w:tc>
            </w:tr>
            <w:tr w:rsidR="00950078" w:rsidRPr="00525DFF" w14:paraId="1838DCA3" w14:textId="77777777" w:rsidTr="0067157D">
              <w:trPr>
                <w:jc w:val="center"/>
              </w:trPr>
              <w:tc>
                <w:tcPr>
                  <w:tcW w:w="2342" w:type="pct"/>
                  <w:vAlign w:val="center"/>
                </w:tcPr>
                <w:p w14:paraId="38E4D1A7" w14:textId="77777777" w:rsidR="00F119F4" w:rsidRPr="00F119F4" w:rsidRDefault="00F119F4" w:rsidP="00F119F4">
                  <w:pPr>
                    <w:rPr>
                      <w:rFonts w:eastAsia="標楷體"/>
                    </w:rPr>
                  </w:pPr>
                  <w:r w:rsidRPr="00F119F4">
                    <w:rPr>
                      <w:rFonts w:eastAsia="標楷體"/>
                    </w:rPr>
                    <w:t xml:space="preserve">Graduate Institute of Artificial Intelligence and Big Data in Healthcare </w:t>
                  </w:r>
                </w:p>
                <w:p w14:paraId="4C5C12C4" w14:textId="06106D93" w:rsidR="00950078" w:rsidRPr="00193130" w:rsidRDefault="00F119F4" w:rsidP="00F119F4">
                  <w:pPr>
                    <w:rPr>
                      <w:rFonts w:eastAsia="標楷體"/>
                      <w:highlight w:val="yellow"/>
                    </w:rPr>
                  </w:pPr>
                  <w:r>
                    <w:rPr>
                      <w:rFonts w:eastAsia="標楷體" w:hint="eastAsia"/>
                    </w:rPr>
                    <w:t>(</w:t>
                  </w:r>
                  <w:r w:rsidRPr="00F119F4">
                    <w:rPr>
                      <w:rFonts w:eastAsia="標楷體" w:hint="eastAsia"/>
                    </w:rPr>
                    <w:t>人工智慧與健康大數據研究所</w:t>
                  </w:r>
                  <w:r>
                    <w:rPr>
                      <w:rFonts w:eastAsia="標楷體" w:hint="eastAsia"/>
                    </w:rPr>
                    <w:t>)</w:t>
                  </w:r>
                </w:p>
              </w:tc>
              <w:tc>
                <w:tcPr>
                  <w:tcW w:w="2658" w:type="pct"/>
                  <w:vAlign w:val="center"/>
                </w:tcPr>
                <w:p w14:paraId="2582E6CD" w14:textId="22DB72BC" w:rsidR="008F2788" w:rsidRPr="00525DFF" w:rsidRDefault="008F2788" w:rsidP="008F2788">
                  <w:pPr>
                    <w:pStyle w:val="a7"/>
                    <w:widowControl/>
                    <w:numPr>
                      <w:ilvl w:val="0"/>
                      <w:numId w:val="6"/>
                    </w:numPr>
                    <w:ind w:leftChars="0"/>
                    <w:contextualSpacing/>
                    <w:rPr>
                      <w:rFonts w:eastAsia="標楷體"/>
                    </w:rPr>
                  </w:pPr>
                  <w:r w:rsidRPr="00525DFF">
                    <w:rPr>
                      <w:rFonts w:eastAsia="標楷體"/>
                    </w:rPr>
                    <w:t xml:space="preserve">TOEFL </w:t>
                  </w:r>
                  <w:r w:rsidR="001C23F2">
                    <w:rPr>
                      <w:rFonts w:eastAsia="標楷體"/>
                    </w:rPr>
                    <w:t>i</w:t>
                  </w:r>
                  <w:r w:rsidRPr="00525DFF">
                    <w:rPr>
                      <w:rFonts w:eastAsia="標楷體"/>
                    </w:rPr>
                    <w:t>BT test score of 60</w:t>
                  </w:r>
                </w:p>
                <w:p w14:paraId="33915D8C" w14:textId="77777777" w:rsidR="008F2788" w:rsidRDefault="008F2788" w:rsidP="008F2788">
                  <w:pPr>
                    <w:pStyle w:val="a7"/>
                    <w:widowControl/>
                    <w:numPr>
                      <w:ilvl w:val="0"/>
                      <w:numId w:val="6"/>
                    </w:numPr>
                    <w:ind w:leftChars="0"/>
                    <w:contextualSpacing/>
                    <w:rPr>
                      <w:rFonts w:eastAsia="標楷體"/>
                    </w:rPr>
                  </w:pPr>
                  <w:r w:rsidRPr="00353427">
                    <w:rPr>
                      <w:rFonts w:eastAsia="標楷體"/>
                    </w:rPr>
                    <w:t>IELTS 5</w:t>
                  </w:r>
                </w:p>
                <w:p w14:paraId="0348BAF4" w14:textId="3945E9A0" w:rsidR="00950078" w:rsidRPr="00525DFF" w:rsidRDefault="008F2788" w:rsidP="008F2788">
                  <w:pPr>
                    <w:pStyle w:val="a7"/>
                    <w:widowControl/>
                    <w:numPr>
                      <w:ilvl w:val="0"/>
                      <w:numId w:val="6"/>
                    </w:numPr>
                    <w:ind w:leftChars="0"/>
                    <w:contextualSpacing/>
                    <w:rPr>
                      <w:rFonts w:eastAsia="標楷體"/>
                    </w:rPr>
                  </w:pPr>
                  <w:r w:rsidRPr="00353427">
                    <w:rPr>
                      <w:rFonts w:eastAsia="標楷體"/>
                    </w:rPr>
                    <w:t xml:space="preserve">CEFR B1 </w:t>
                  </w:r>
                  <w:r w:rsidRPr="00525DFF">
                    <w:rPr>
                      <w:rFonts w:eastAsia="標楷體"/>
                    </w:rPr>
                    <w:t>Vantage</w:t>
                  </w:r>
                </w:p>
              </w:tc>
            </w:tr>
          </w:tbl>
          <w:p w14:paraId="58752352" w14:textId="77777777" w:rsidR="00561BA1" w:rsidRPr="00561BA1" w:rsidRDefault="00561BA1" w:rsidP="00561BA1">
            <w:pPr>
              <w:spacing w:after="40" w:line="0" w:lineRule="atLeast"/>
              <w:jc w:val="both"/>
              <w:rPr>
                <w:rFonts w:eastAsia="Arial Unicode MS"/>
              </w:rPr>
            </w:pPr>
          </w:p>
        </w:tc>
        <w:tc>
          <w:tcPr>
            <w:tcW w:w="709" w:type="dxa"/>
            <w:tcBorders>
              <w:bottom w:val="single" w:sz="4" w:space="0" w:color="auto"/>
            </w:tcBorders>
            <w:vAlign w:val="center"/>
          </w:tcPr>
          <w:p w14:paraId="20D8E3EC" w14:textId="77777777" w:rsidR="00561BA1" w:rsidRDefault="00561BA1" w:rsidP="00561BA1">
            <w:pPr>
              <w:spacing w:after="40" w:line="0" w:lineRule="atLeast"/>
              <w:jc w:val="center"/>
              <w:rPr>
                <w:rFonts w:eastAsia="Arial Unicode MS"/>
              </w:rPr>
            </w:pPr>
          </w:p>
        </w:tc>
      </w:tr>
      <w:bookmarkEnd w:id="0"/>
      <w:tr w:rsidR="00561BA1" w14:paraId="12A30075" w14:textId="77777777" w:rsidTr="0067157D">
        <w:trPr>
          <w:trHeight w:val="536"/>
        </w:trPr>
        <w:tc>
          <w:tcPr>
            <w:tcW w:w="519" w:type="dxa"/>
          </w:tcPr>
          <w:p w14:paraId="66BB5CB9" w14:textId="77777777" w:rsidR="00561BA1" w:rsidRPr="007E5252" w:rsidRDefault="00561BA1" w:rsidP="00561BA1">
            <w:pPr>
              <w:spacing w:after="40" w:line="0" w:lineRule="atLeast"/>
              <w:jc w:val="center"/>
              <w:rPr>
                <w:rFonts w:eastAsia="Arial Unicode MS"/>
              </w:rPr>
            </w:pPr>
          </w:p>
        </w:tc>
        <w:tc>
          <w:tcPr>
            <w:tcW w:w="9105" w:type="dxa"/>
            <w:vAlign w:val="center"/>
          </w:tcPr>
          <w:p w14:paraId="3CE121E3" w14:textId="77777777" w:rsidR="00561BA1" w:rsidRPr="00202A36" w:rsidRDefault="0067157D" w:rsidP="00561BA1">
            <w:pPr>
              <w:spacing w:after="40" w:line="0" w:lineRule="atLeast"/>
              <w:jc w:val="both"/>
              <w:rPr>
                <w:rFonts w:eastAsia="Arial Unicode MS"/>
              </w:rPr>
            </w:pPr>
            <w:r>
              <w:rPr>
                <w:rFonts w:eastAsia="標楷體" w:hint="eastAsia"/>
                <w:b/>
                <w:bCs/>
              </w:rPr>
              <w:t xml:space="preserve">8. </w:t>
            </w:r>
            <w:r w:rsidRPr="00525DFF">
              <w:rPr>
                <w:rFonts w:eastAsia="標楷體"/>
                <w:b/>
                <w:bCs/>
              </w:rPr>
              <w:t xml:space="preserve">Passport biographical page </w:t>
            </w:r>
            <w:r>
              <w:rPr>
                <w:rFonts w:eastAsia="標楷體" w:hint="eastAsia"/>
                <w:b/>
                <w:bCs/>
              </w:rPr>
              <w:t>(</w:t>
            </w:r>
            <w:r w:rsidRPr="00525DFF">
              <w:rPr>
                <w:rFonts w:eastAsia="標楷體"/>
                <w:b/>
                <w:bCs/>
              </w:rPr>
              <w:t>護照資料頁</w:t>
            </w:r>
            <w:r>
              <w:rPr>
                <w:rFonts w:eastAsia="標楷體" w:hint="eastAsia"/>
                <w:b/>
                <w:bCs/>
              </w:rPr>
              <w:t>)</w:t>
            </w:r>
          </w:p>
        </w:tc>
        <w:tc>
          <w:tcPr>
            <w:tcW w:w="709" w:type="dxa"/>
            <w:vAlign w:val="center"/>
          </w:tcPr>
          <w:p w14:paraId="23DDE4E6" w14:textId="77777777" w:rsidR="00561BA1" w:rsidRDefault="00561BA1" w:rsidP="00561BA1">
            <w:pPr>
              <w:spacing w:after="40" w:line="0" w:lineRule="atLeast"/>
              <w:jc w:val="center"/>
              <w:rPr>
                <w:rFonts w:eastAsia="Arial Unicode MS"/>
                <w:b/>
              </w:rPr>
            </w:pPr>
          </w:p>
        </w:tc>
      </w:tr>
      <w:tr w:rsidR="0067157D" w14:paraId="5CED1CDA" w14:textId="77777777" w:rsidTr="0067157D">
        <w:trPr>
          <w:trHeight w:val="536"/>
        </w:trPr>
        <w:tc>
          <w:tcPr>
            <w:tcW w:w="519" w:type="dxa"/>
          </w:tcPr>
          <w:p w14:paraId="12554520" w14:textId="77777777" w:rsidR="0067157D" w:rsidRPr="007E5252" w:rsidRDefault="0067157D" w:rsidP="0067157D">
            <w:pPr>
              <w:spacing w:after="40" w:line="0" w:lineRule="atLeast"/>
              <w:jc w:val="center"/>
              <w:rPr>
                <w:rFonts w:eastAsia="Arial Unicode MS"/>
              </w:rPr>
            </w:pPr>
          </w:p>
        </w:tc>
        <w:tc>
          <w:tcPr>
            <w:tcW w:w="9105" w:type="dxa"/>
            <w:vAlign w:val="center"/>
          </w:tcPr>
          <w:p w14:paraId="6C498E13" w14:textId="77777777" w:rsidR="0067157D" w:rsidRPr="00561BA1" w:rsidRDefault="0067157D" w:rsidP="0067157D">
            <w:pPr>
              <w:spacing w:afterLines="50" w:after="180"/>
              <w:jc w:val="both"/>
              <w:rPr>
                <w:rFonts w:eastAsia="標楷體"/>
                <w:b/>
                <w:bCs/>
                <w:lang w:val="fr-FR"/>
              </w:rPr>
            </w:pPr>
            <w:r>
              <w:rPr>
                <w:rFonts w:eastAsia="標楷體" w:hint="eastAsia"/>
                <w:b/>
                <w:bCs/>
                <w:lang w:val="fr-FR"/>
              </w:rPr>
              <w:t xml:space="preserve">9. </w:t>
            </w:r>
            <w:r w:rsidRPr="00561BA1">
              <w:rPr>
                <w:rFonts w:eastAsia="標楷體"/>
                <w:b/>
                <w:bCs/>
                <w:lang w:val="fr-FR"/>
              </w:rPr>
              <w:t xml:space="preserve">Financial Statement </w:t>
            </w:r>
            <w:r w:rsidRPr="00561BA1">
              <w:rPr>
                <w:rFonts w:eastAsia="標楷體" w:hint="eastAsia"/>
                <w:b/>
                <w:bCs/>
                <w:lang w:val="fr-FR"/>
              </w:rPr>
              <w:t>(</w:t>
            </w:r>
            <w:r w:rsidRPr="00525DFF">
              <w:rPr>
                <w:rFonts w:eastAsia="標楷體"/>
                <w:b/>
                <w:bCs/>
                <w:spacing w:val="-2"/>
              </w:rPr>
              <w:t>財力證明</w:t>
            </w:r>
            <w:r w:rsidRPr="00561BA1">
              <w:rPr>
                <w:rFonts w:eastAsia="標楷體" w:hint="eastAsia"/>
                <w:b/>
                <w:bCs/>
                <w:spacing w:val="-2"/>
                <w:lang w:val="fr-FR"/>
              </w:rPr>
              <w:t>)</w:t>
            </w:r>
          </w:p>
          <w:p w14:paraId="5CDC6A9C" w14:textId="4804584C" w:rsidR="0067157D" w:rsidRPr="00EA12F4" w:rsidRDefault="0067157D" w:rsidP="0067157D">
            <w:pPr>
              <w:spacing w:afterLines="50" w:after="180"/>
              <w:ind w:left="252" w:hangingChars="105" w:hanging="252"/>
              <w:jc w:val="both"/>
              <w:rPr>
                <w:rFonts w:eastAsia="標楷體"/>
              </w:rPr>
            </w:pPr>
            <w:r w:rsidRPr="00EA12F4">
              <w:rPr>
                <w:rFonts w:eastAsia="標楷體"/>
                <w:lang w:val="fr-FR"/>
              </w:rPr>
              <w:t xml:space="preserve">→Applicants are required to certify they can finance their education and living expenses for </w:t>
            </w:r>
            <w:r w:rsidRPr="00EA12F4">
              <w:rPr>
                <w:rFonts w:eastAsia="標楷體"/>
                <w:lang w:val="fr-FR"/>
              </w:rPr>
              <w:lastRenderedPageBreak/>
              <w:t xml:space="preserve">studying in Taiwan. </w:t>
            </w:r>
            <w:r w:rsidRPr="00EA12F4">
              <w:rPr>
                <w:rFonts w:eastAsia="標楷體"/>
              </w:rPr>
              <w:t>The financial statement must include account holder’s name and validate a current balance of at least USD 2,</w:t>
            </w:r>
            <w:r w:rsidRPr="00EA12F4">
              <w:rPr>
                <w:rFonts w:eastAsia="標楷體" w:hint="eastAsia"/>
              </w:rPr>
              <w:t>5</w:t>
            </w:r>
            <w:r w:rsidRPr="00EA12F4">
              <w:rPr>
                <w:rFonts w:eastAsia="標楷體"/>
              </w:rPr>
              <w:t xml:space="preserve">00 or NTD </w:t>
            </w:r>
            <w:r w:rsidRPr="00EA12F4">
              <w:rPr>
                <w:rFonts w:eastAsia="標楷體" w:hint="eastAsia"/>
              </w:rPr>
              <w:t>75</w:t>
            </w:r>
            <w:r w:rsidRPr="00EA12F4">
              <w:rPr>
                <w:rFonts w:eastAsia="標楷體"/>
              </w:rPr>
              <w:t>,000</w:t>
            </w:r>
          </w:p>
          <w:p w14:paraId="69BC263C" w14:textId="7213C8B3" w:rsidR="00202215" w:rsidRPr="00202215" w:rsidRDefault="00202215" w:rsidP="00202215">
            <w:pPr>
              <w:spacing w:afterLines="50" w:after="180"/>
              <w:jc w:val="both"/>
              <w:rPr>
                <w:rFonts w:eastAsia="標楷體"/>
                <w:b/>
                <w:bCs/>
                <w:color w:val="FF0000"/>
                <w:highlight w:val="yellow"/>
              </w:rPr>
            </w:pPr>
            <w:r w:rsidRPr="00202215">
              <w:rPr>
                <w:color w:val="FF0000"/>
              </w:rPr>
              <w:t>Financial statements must be obtained from a bank, and the account must be owned by the student or the sponsor, who must attach a separate sponsorship statement and Financial Sponsor Letter</w:t>
            </w:r>
          </w:p>
          <w:p w14:paraId="0EF2B851" w14:textId="0BE93E06" w:rsidR="0067157D" w:rsidRPr="00202A36" w:rsidRDefault="0067157D" w:rsidP="00202215">
            <w:pPr>
              <w:spacing w:after="40" w:line="0" w:lineRule="atLeast"/>
              <w:ind w:leftChars="5" w:left="12" w:firstLine="2"/>
              <w:jc w:val="both"/>
            </w:pPr>
            <w:r w:rsidRPr="00EA12F4">
              <w:rPr>
                <w:rFonts w:eastAsia="標楷體"/>
              </w:rPr>
              <w:t>申請者須證明自身財力足夠支付在臺灣生活。本人帳戶不得少於美金</w:t>
            </w:r>
            <w:r w:rsidRPr="00EA12F4">
              <w:rPr>
                <w:rFonts w:eastAsia="標楷體"/>
              </w:rPr>
              <w:t>2,</w:t>
            </w:r>
            <w:r w:rsidRPr="00EA12F4">
              <w:rPr>
                <w:rFonts w:eastAsia="標楷體" w:hint="eastAsia"/>
              </w:rPr>
              <w:t>5</w:t>
            </w:r>
            <w:r w:rsidRPr="00EA12F4">
              <w:rPr>
                <w:rFonts w:eastAsia="標楷體"/>
              </w:rPr>
              <w:t>00</w:t>
            </w:r>
            <w:r w:rsidRPr="00EA12F4">
              <w:rPr>
                <w:rFonts w:eastAsia="標楷體"/>
              </w:rPr>
              <w:t>元或台幣</w:t>
            </w:r>
            <w:r w:rsidRPr="00EA12F4">
              <w:rPr>
                <w:rFonts w:eastAsia="標楷體" w:hint="eastAsia"/>
              </w:rPr>
              <w:t>75</w:t>
            </w:r>
            <w:r w:rsidRPr="00EA12F4">
              <w:rPr>
                <w:rFonts w:eastAsia="標楷體"/>
              </w:rPr>
              <w:t>,000</w:t>
            </w:r>
            <w:r w:rsidRPr="00EA12F4">
              <w:rPr>
                <w:rFonts w:eastAsia="標楷體"/>
              </w:rPr>
              <w:t>元。</w:t>
            </w:r>
            <w:r w:rsidR="00202215" w:rsidRPr="00202215">
              <w:rPr>
                <w:rFonts w:eastAsia="標楷體" w:hint="eastAsia"/>
              </w:rPr>
              <w:t>財力證明必須是由銀行開立，帳戶需是學生或贊助者本人所有，贊助者需另外檢附贊助聲明</w:t>
            </w:r>
          </w:p>
        </w:tc>
        <w:tc>
          <w:tcPr>
            <w:tcW w:w="709" w:type="dxa"/>
            <w:vAlign w:val="center"/>
          </w:tcPr>
          <w:p w14:paraId="1095C682" w14:textId="77777777" w:rsidR="0067157D" w:rsidRDefault="0067157D" w:rsidP="0067157D">
            <w:pPr>
              <w:spacing w:after="40" w:line="0" w:lineRule="atLeast"/>
              <w:jc w:val="center"/>
              <w:rPr>
                <w:rFonts w:eastAsia="Arial Unicode MS"/>
                <w:b/>
              </w:rPr>
            </w:pPr>
          </w:p>
        </w:tc>
      </w:tr>
      <w:tr w:rsidR="0067157D" w14:paraId="4236D864" w14:textId="77777777" w:rsidTr="0067157D">
        <w:trPr>
          <w:trHeight w:val="536"/>
        </w:trPr>
        <w:tc>
          <w:tcPr>
            <w:tcW w:w="519" w:type="dxa"/>
          </w:tcPr>
          <w:p w14:paraId="0F78B6CF" w14:textId="77777777" w:rsidR="0067157D" w:rsidRPr="007E5252" w:rsidRDefault="0067157D" w:rsidP="0067157D">
            <w:pPr>
              <w:spacing w:after="40" w:line="0" w:lineRule="atLeast"/>
              <w:jc w:val="center"/>
              <w:rPr>
                <w:rFonts w:eastAsia="Arial Unicode MS"/>
              </w:rPr>
            </w:pPr>
          </w:p>
        </w:tc>
        <w:tc>
          <w:tcPr>
            <w:tcW w:w="9105" w:type="dxa"/>
            <w:vAlign w:val="center"/>
          </w:tcPr>
          <w:p w14:paraId="2509CDFC" w14:textId="77777777" w:rsidR="0067157D" w:rsidRDefault="0067157D" w:rsidP="0067157D">
            <w:pPr>
              <w:spacing w:afterLines="50" w:after="180"/>
              <w:jc w:val="both"/>
              <w:rPr>
                <w:rFonts w:eastAsia="標楷體"/>
                <w:b/>
                <w:bCs/>
                <w:lang w:val="fr-FR"/>
              </w:rPr>
            </w:pPr>
            <w:r>
              <w:rPr>
                <w:rFonts w:eastAsia="標楷體" w:hint="eastAsia"/>
                <w:b/>
                <w:bCs/>
                <w:lang w:val="fr-FR"/>
              </w:rPr>
              <w:t xml:space="preserve">10. </w:t>
            </w:r>
            <w:r w:rsidRPr="0067157D">
              <w:rPr>
                <w:rFonts w:eastAsia="標楷體"/>
                <w:b/>
                <w:bCs/>
                <w:lang w:val="fr-FR"/>
              </w:rPr>
              <w:t>Resume/Curriculum Vitae and other relevant documents.</w:t>
            </w:r>
            <w:r>
              <w:rPr>
                <w:rFonts w:eastAsia="標楷體" w:hint="eastAsia"/>
                <w:b/>
                <w:bCs/>
                <w:lang w:val="fr-FR"/>
              </w:rPr>
              <w:t xml:space="preserve"> (</w:t>
            </w:r>
            <w:r w:rsidRPr="0067157D">
              <w:rPr>
                <w:rFonts w:eastAsia="標楷體" w:hint="eastAsia"/>
                <w:b/>
                <w:bCs/>
                <w:lang w:val="fr-FR"/>
              </w:rPr>
              <w:t>履歷表和其他補充文件</w:t>
            </w:r>
            <w:r>
              <w:rPr>
                <w:rFonts w:eastAsia="標楷體" w:hint="eastAsia"/>
                <w:b/>
                <w:bCs/>
                <w:lang w:val="fr-FR"/>
              </w:rPr>
              <w:t>)</w:t>
            </w:r>
          </w:p>
        </w:tc>
        <w:tc>
          <w:tcPr>
            <w:tcW w:w="709" w:type="dxa"/>
            <w:vAlign w:val="center"/>
          </w:tcPr>
          <w:p w14:paraId="04300B86" w14:textId="77777777" w:rsidR="0067157D" w:rsidRPr="0067157D" w:rsidRDefault="0067157D" w:rsidP="0067157D">
            <w:pPr>
              <w:spacing w:after="40" w:line="0" w:lineRule="atLeast"/>
              <w:jc w:val="center"/>
              <w:rPr>
                <w:rFonts w:eastAsia="Arial Unicode MS"/>
                <w:b/>
                <w:lang w:val="fr-FR"/>
              </w:rPr>
            </w:pPr>
          </w:p>
        </w:tc>
      </w:tr>
      <w:tr w:rsidR="0067157D" w:rsidRPr="0067157D" w14:paraId="7563D184" w14:textId="77777777" w:rsidTr="0067157D">
        <w:trPr>
          <w:trHeight w:val="536"/>
        </w:trPr>
        <w:tc>
          <w:tcPr>
            <w:tcW w:w="519" w:type="dxa"/>
          </w:tcPr>
          <w:p w14:paraId="4D183D75" w14:textId="77777777" w:rsidR="0067157D" w:rsidRPr="007E5252" w:rsidRDefault="0067157D" w:rsidP="0067157D">
            <w:pPr>
              <w:spacing w:after="40" w:line="0" w:lineRule="atLeast"/>
              <w:jc w:val="center"/>
              <w:rPr>
                <w:rFonts w:eastAsia="Arial Unicode MS"/>
              </w:rPr>
            </w:pPr>
          </w:p>
        </w:tc>
        <w:tc>
          <w:tcPr>
            <w:tcW w:w="9105" w:type="dxa"/>
            <w:vAlign w:val="center"/>
          </w:tcPr>
          <w:p w14:paraId="35FA9622" w14:textId="77777777" w:rsidR="0067157D" w:rsidRDefault="0067157D" w:rsidP="0067157D">
            <w:pPr>
              <w:spacing w:afterLines="50" w:after="180"/>
              <w:jc w:val="both"/>
              <w:rPr>
                <w:rFonts w:eastAsia="標楷體"/>
                <w:b/>
                <w:bCs/>
                <w:lang w:val="fr-FR"/>
              </w:rPr>
            </w:pPr>
            <w:r>
              <w:rPr>
                <w:rFonts w:eastAsia="標楷體" w:hint="eastAsia"/>
                <w:b/>
                <w:bCs/>
                <w:lang w:val="fr-FR"/>
              </w:rPr>
              <w:t xml:space="preserve">11. </w:t>
            </w:r>
            <w:r w:rsidRPr="0067157D">
              <w:rPr>
                <w:rFonts w:eastAsia="標楷體"/>
                <w:b/>
                <w:bCs/>
                <w:lang w:val="fr-FR"/>
              </w:rPr>
              <w:t>Relevant research output works</w:t>
            </w:r>
            <w:r>
              <w:rPr>
                <w:rFonts w:eastAsia="標楷體" w:hint="eastAsia"/>
                <w:b/>
                <w:bCs/>
                <w:lang w:val="fr-FR"/>
              </w:rPr>
              <w:t xml:space="preserve"> (</w:t>
            </w:r>
            <w:r w:rsidRPr="0067157D">
              <w:rPr>
                <w:rFonts w:eastAsia="標楷體" w:hint="eastAsia"/>
                <w:b/>
                <w:bCs/>
                <w:lang w:val="fr-FR"/>
              </w:rPr>
              <w:t>相關研究產出作品</w:t>
            </w:r>
            <w:r>
              <w:rPr>
                <w:rFonts w:eastAsia="標楷體" w:hint="eastAsia"/>
                <w:b/>
                <w:bCs/>
                <w:lang w:val="fr-FR"/>
              </w:rPr>
              <w:t>)</w:t>
            </w:r>
          </w:p>
          <w:p w14:paraId="695E6E04" w14:textId="77777777" w:rsidR="0067157D" w:rsidRPr="0067157D" w:rsidRDefault="0067157D" w:rsidP="0067157D">
            <w:pPr>
              <w:spacing w:afterLines="50" w:after="180"/>
              <w:jc w:val="both"/>
              <w:rPr>
                <w:rFonts w:eastAsia="標楷體"/>
                <w:lang w:val="fr-FR"/>
              </w:rPr>
            </w:pPr>
            <w:r w:rsidRPr="00561BA1">
              <w:rPr>
                <w:rFonts w:eastAsia="標楷體"/>
                <w:lang w:val="fr-FR"/>
              </w:rPr>
              <w:t>→</w:t>
            </w:r>
            <w:r w:rsidRPr="0067157D">
              <w:rPr>
                <w:rFonts w:eastAsia="標楷體"/>
                <w:lang w:val="fr-FR"/>
              </w:rPr>
              <w:t>Only applicants for the PhD program are required to submit: manuscripts, theses, reports, publications, etc.</w:t>
            </w:r>
            <w:r w:rsidRPr="0067157D">
              <w:rPr>
                <w:rFonts w:eastAsia="標楷體" w:hint="eastAsia"/>
                <w:lang w:val="fr-FR"/>
              </w:rPr>
              <w:t>僅博士學程申請者需繳交</w:t>
            </w:r>
            <w:r w:rsidRPr="0067157D">
              <w:rPr>
                <w:rFonts w:eastAsia="標楷體" w:hint="eastAsia"/>
                <w:lang w:val="fr-FR"/>
              </w:rPr>
              <w:t>:</w:t>
            </w:r>
            <w:r w:rsidRPr="0067157D">
              <w:rPr>
                <w:rFonts w:eastAsia="標楷體" w:hint="eastAsia"/>
                <w:lang w:val="fr-FR"/>
              </w:rPr>
              <w:t>如手稿、論文、報告、出版品等</w:t>
            </w:r>
          </w:p>
        </w:tc>
        <w:tc>
          <w:tcPr>
            <w:tcW w:w="709" w:type="dxa"/>
            <w:vAlign w:val="center"/>
          </w:tcPr>
          <w:p w14:paraId="66AF7D39" w14:textId="77777777" w:rsidR="0067157D" w:rsidRPr="0067157D" w:rsidRDefault="0067157D" w:rsidP="0067157D">
            <w:pPr>
              <w:spacing w:after="40" w:line="0" w:lineRule="atLeast"/>
              <w:jc w:val="center"/>
              <w:rPr>
                <w:rFonts w:eastAsia="Arial Unicode MS"/>
                <w:b/>
                <w:lang w:val="fr-FR"/>
              </w:rPr>
            </w:pPr>
          </w:p>
        </w:tc>
      </w:tr>
      <w:tr w:rsidR="0067157D" w14:paraId="7A3E87F4" w14:textId="77777777" w:rsidTr="0067157D">
        <w:trPr>
          <w:trHeight w:val="536"/>
        </w:trPr>
        <w:tc>
          <w:tcPr>
            <w:tcW w:w="10333" w:type="dxa"/>
            <w:gridSpan w:val="3"/>
          </w:tcPr>
          <w:p w14:paraId="11699EAE" w14:textId="77777777" w:rsidR="0067157D" w:rsidRDefault="0067157D" w:rsidP="0067157D">
            <w:pPr>
              <w:pStyle w:val="a7"/>
              <w:numPr>
                <w:ilvl w:val="0"/>
                <w:numId w:val="1"/>
              </w:numPr>
              <w:ind w:leftChars="64" w:left="371" w:hangingChars="149" w:hanging="217"/>
              <w:jc w:val="both"/>
              <w:rPr>
                <w:rFonts w:eastAsia="Arial Unicode MS"/>
                <w:sz w:val="22"/>
                <w:szCs w:val="22"/>
              </w:rPr>
            </w:pPr>
            <w:r>
              <w:rPr>
                <w:rFonts w:eastAsia="Arial Unicode MS" w:hint="eastAsia"/>
                <w:sz w:val="22"/>
                <w:szCs w:val="22"/>
              </w:rPr>
              <w:t xml:space="preserve">Applicants could </w:t>
            </w:r>
            <w:r>
              <w:rPr>
                <w:rFonts w:eastAsia="Arial Unicode MS"/>
                <w:sz w:val="22"/>
                <w:szCs w:val="22"/>
              </w:rPr>
              <w:t>either e-mail</w:t>
            </w:r>
            <w:r w:rsidRPr="00C255E7">
              <w:rPr>
                <w:rFonts w:eastAsia="Arial Unicode MS" w:hint="eastAsia"/>
                <w:sz w:val="22"/>
                <w:szCs w:val="22"/>
              </w:rPr>
              <w:t xml:space="preserve"> scanned Application forms and relevant documents in PDF files </w:t>
            </w:r>
          </w:p>
          <w:p w14:paraId="1BF93814" w14:textId="77777777" w:rsidR="0067157D" w:rsidRDefault="0067157D" w:rsidP="0067157D">
            <w:pPr>
              <w:pStyle w:val="a7"/>
              <w:ind w:leftChars="0" w:left="498"/>
              <w:jc w:val="both"/>
              <w:rPr>
                <w:rFonts w:eastAsia="Arial Unicode MS"/>
                <w:sz w:val="22"/>
                <w:szCs w:val="22"/>
              </w:rPr>
            </w:pPr>
            <w:r>
              <w:rPr>
                <w:rFonts w:eastAsia="Arial Unicode MS"/>
                <w:sz w:val="22"/>
                <w:szCs w:val="22"/>
              </w:rPr>
              <w:t>(</w:t>
            </w:r>
            <w:r w:rsidRPr="00F67728">
              <w:rPr>
                <w:rFonts w:eastAsia="Arial Unicode MS"/>
                <w:color w:val="0000FF"/>
                <w:sz w:val="22"/>
                <w:szCs w:val="22"/>
              </w:rPr>
              <w:t>please keep all the files in one folder and share google link</w:t>
            </w:r>
            <w:r>
              <w:rPr>
                <w:rFonts w:eastAsia="Arial Unicode MS"/>
                <w:sz w:val="22"/>
                <w:szCs w:val="22"/>
              </w:rPr>
              <w:t>)</w:t>
            </w:r>
            <w:r w:rsidRPr="00C255E7">
              <w:rPr>
                <w:rFonts w:eastAsia="Arial Unicode MS" w:hint="eastAsia"/>
                <w:sz w:val="22"/>
                <w:szCs w:val="22"/>
              </w:rPr>
              <w:t xml:space="preserve"> </w:t>
            </w:r>
            <w:r w:rsidRPr="0045133F">
              <w:rPr>
                <w:rFonts w:eastAsia="Arial Unicode MS" w:hint="eastAsia"/>
                <w:sz w:val="22"/>
                <w:szCs w:val="22"/>
              </w:rPr>
              <w:t>I</w:t>
            </w:r>
            <w:r w:rsidRPr="0045133F">
              <w:rPr>
                <w:rFonts w:eastAsia="Arial Unicode MS"/>
                <w:sz w:val="22"/>
                <w:szCs w:val="22"/>
              </w:rPr>
              <w:t>nternational</w:t>
            </w:r>
            <w:r w:rsidRPr="0045133F">
              <w:rPr>
                <w:rFonts w:eastAsia="Arial Unicode MS" w:hint="eastAsia"/>
                <w:sz w:val="22"/>
                <w:szCs w:val="22"/>
              </w:rPr>
              <w:t xml:space="preserve"> </w:t>
            </w:r>
            <w:r>
              <w:rPr>
                <w:rFonts w:eastAsia="Arial Unicode MS" w:hint="eastAsia"/>
                <w:sz w:val="22"/>
                <w:szCs w:val="22"/>
              </w:rPr>
              <w:t>&amp; Cross-Strait Education Center</w:t>
            </w:r>
            <w:r w:rsidRPr="00C255E7">
              <w:rPr>
                <w:rFonts w:eastAsia="Arial Unicode MS" w:hint="eastAsia"/>
                <w:sz w:val="22"/>
                <w:szCs w:val="22"/>
              </w:rPr>
              <w:t xml:space="preserve"> through </w:t>
            </w:r>
            <w:hyperlink r:id="rId11" w:history="1">
              <w:r w:rsidRPr="004F2679">
                <w:rPr>
                  <w:rStyle w:val="aa"/>
                  <w:rFonts w:eastAsia="Arial Unicode MS"/>
                  <w:sz w:val="22"/>
                  <w:szCs w:val="22"/>
                </w:rPr>
                <w:t>ntunhs.application</w:t>
              </w:r>
              <w:r w:rsidRPr="004F2679">
                <w:rPr>
                  <w:rStyle w:val="aa"/>
                  <w:rFonts w:eastAsia="Arial Unicode MS" w:hint="eastAsia"/>
                  <w:sz w:val="22"/>
                  <w:szCs w:val="22"/>
                </w:rPr>
                <w:t>@</w:t>
              </w:r>
              <w:r w:rsidRPr="004F2679">
                <w:rPr>
                  <w:rStyle w:val="aa"/>
                  <w:rFonts w:eastAsia="Arial Unicode MS"/>
                  <w:sz w:val="22"/>
                  <w:szCs w:val="22"/>
                </w:rPr>
                <w:t>gmail.com</w:t>
              </w:r>
            </w:hyperlink>
            <w:r>
              <w:rPr>
                <w:rFonts w:eastAsia="Arial Unicode MS"/>
                <w:b/>
                <w:sz w:val="22"/>
                <w:szCs w:val="22"/>
              </w:rPr>
              <w:t xml:space="preserve"> </w:t>
            </w:r>
            <w:r w:rsidRPr="004E5DDD">
              <w:rPr>
                <w:rFonts w:eastAsia="Arial Unicode MS"/>
                <w:b/>
                <w:sz w:val="22"/>
                <w:szCs w:val="22"/>
              </w:rPr>
              <w:t xml:space="preserve">or </w:t>
            </w:r>
            <w:r w:rsidRPr="004E5DDD">
              <w:rPr>
                <w:rFonts w:eastAsia="Arial Unicode MS"/>
                <w:sz w:val="22"/>
                <w:szCs w:val="22"/>
              </w:rPr>
              <w:t>post to the following address</w:t>
            </w:r>
            <w:r>
              <w:rPr>
                <w:rFonts w:eastAsia="Arial Unicode MS"/>
                <w:sz w:val="22"/>
                <w:szCs w:val="22"/>
              </w:rPr>
              <w:t xml:space="preserve"> </w:t>
            </w:r>
            <w:r w:rsidRPr="004E5DDD">
              <w:rPr>
                <w:rFonts w:eastAsia="Arial Unicode MS" w:hint="eastAsia"/>
                <w:b/>
                <w:sz w:val="22"/>
                <w:szCs w:val="22"/>
              </w:rPr>
              <w:t xml:space="preserve">before </w:t>
            </w:r>
            <w:r>
              <w:rPr>
                <w:rFonts w:eastAsia="Arial Unicode MS"/>
                <w:b/>
                <w:sz w:val="22"/>
                <w:szCs w:val="22"/>
              </w:rPr>
              <w:t xml:space="preserve">April </w:t>
            </w:r>
            <w:r w:rsidRPr="004E5DDD">
              <w:rPr>
                <w:rFonts w:eastAsia="Arial Unicode MS"/>
                <w:b/>
                <w:sz w:val="22"/>
                <w:szCs w:val="22"/>
              </w:rPr>
              <w:t>3</w:t>
            </w:r>
            <w:r>
              <w:rPr>
                <w:rFonts w:eastAsia="Arial Unicode MS"/>
                <w:b/>
                <w:sz w:val="22"/>
                <w:szCs w:val="22"/>
              </w:rPr>
              <w:t>0</w:t>
            </w:r>
            <w:r>
              <w:rPr>
                <w:rFonts w:eastAsia="Arial Unicode MS"/>
                <w:sz w:val="22"/>
                <w:szCs w:val="22"/>
              </w:rPr>
              <w:t xml:space="preserve">. </w:t>
            </w:r>
            <w:r w:rsidRPr="00C255E7">
              <w:rPr>
                <w:rFonts w:eastAsia="Arial Unicode MS" w:hint="eastAsia"/>
                <w:b/>
                <w:sz w:val="22"/>
                <w:szCs w:val="22"/>
              </w:rPr>
              <w:t>Late submission will not be accepted.</w:t>
            </w:r>
            <w:r>
              <w:rPr>
                <w:rFonts w:eastAsia="Arial Unicode MS"/>
                <w:sz w:val="22"/>
                <w:szCs w:val="22"/>
              </w:rPr>
              <w:t xml:space="preserve"> </w:t>
            </w:r>
          </w:p>
          <w:p w14:paraId="42E919F4" w14:textId="77777777" w:rsidR="0067157D" w:rsidRPr="00F34538" w:rsidRDefault="0067157D" w:rsidP="0067157D">
            <w:pPr>
              <w:pStyle w:val="a7"/>
              <w:ind w:leftChars="214" w:left="514"/>
              <w:jc w:val="both"/>
              <w:rPr>
                <w:rFonts w:eastAsia="標楷體"/>
                <w:bCs/>
              </w:rPr>
            </w:pPr>
            <w:r w:rsidRPr="00F34538">
              <w:rPr>
                <w:rFonts w:eastAsia="標楷體" w:hint="eastAsia"/>
                <w:bCs/>
              </w:rPr>
              <w:t>申请者可</w:t>
            </w:r>
            <w:r>
              <w:rPr>
                <w:rFonts w:eastAsia="標楷體" w:hint="eastAsia"/>
                <w:bCs/>
              </w:rPr>
              <w:t>在</w:t>
            </w:r>
            <w:r w:rsidRPr="00F34538">
              <w:rPr>
                <w:rFonts w:eastAsia="標楷體"/>
                <w:bCs/>
              </w:rPr>
              <w:t>4</w:t>
            </w:r>
            <w:r w:rsidRPr="00F34538">
              <w:rPr>
                <w:rFonts w:eastAsia="標楷體" w:hint="eastAsia"/>
                <w:bCs/>
              </w:rPr>
              <w:t>月</w:t>
            </w:r>
            <w:r w:rsidRPr="00F34538">
              <w:rPr>
                <w:rFonts w:eastAsia="標楷體"/>
                <w:bCs/>
              </w:rPr>
              <w:t>30</w:t>
            </w:r>
            <w:r w:rsidRPr="00F34538">
              <w:rPr>
                <w:rFonts w:eastAsia="標楷體" w:hint="eastAsia"/>
                <w:bCs/>
              </w:rPr>
              <w:t>日前</w:t>
            </w:r>
            <w:r>
              <w:rPr>
                <w:rFonts w:eastAsia="標楷體" w:hint="eastAsia"/>
                <w:bCs/>
              </w:rPr>
              <w:t>將</w:t>
            </w:r>
            <w:r w:rsidRPr="00F34538">
              <w:rPr>
                <w:rFonts w:eastAsia="標楷體" w:hint="eastAsia"/>
                <w:bCs/>
              </w:rPr>
              <w:t>申</w:t>
            </w:r>
            <w:r>
              <w:rPr>
                <w:rFonts w:eastAsia="標楷體" w:hint="eastAsia"/>
                <w:bCs/>
              </w:rPr>
              <w:t>請</w:t>
            </w:r>
            <w:r w:rsidRPr="00F34538">
              <w:rPr>
                <w:rFonts w:eastAsia="標楷體" w:hint="eastAsia"/>
                <w:bCs/>
              </w:rPr>
              <w:t>表及相</w:t>
            </w:r>
            <w:r>
              <w:rPr>
                <w:rFonts w:eastAsia="標楷體" w:hint="eastAsia"/>
                <w:bCs/>
              </w:rPr>
              <w:t>關</w:t>
            </w:r>
            <w:r w:rsidRPr="00F34538">
              <w:rPr>
                <w:rFonts w:eastAsia="標楷體" w:hint="eastAsia"/>
                <w:bCs/>
              </w:rPr>
              <w:t>文件的</w:t>
            </w:r>
            <w:r w:rsidRPr="00F34538">
              <w:rPr>
                <w:rFonts w:eastAsia="標楷體"/>
                <w:bCs/>
              </w:rPr>
              <w:t>PDF</w:t>
            </w:r>
            <w:r w:rsidRPr="00F34538">
              <w:rPr>
                <w:rFonts w:eastAsia="標楷體" w:hint="eastAsia"/>
                <w:bCs/>
              </w:rPr>
              <w:t>格式</w:t>
            </w:r>
            <w:r>
              <w:rPr>
                <w:rFonts w:eastAsia="標楷體" w:hint="eastAsia"/>
                <w:bCs/>
              </w:rPr>
              <w:t>掃描檔</w:t>
            </w:r>
            <w:r w:rsidRPr="00F34538">
              <w:rPr>
                <w:rFonts w:eastAsia="標楷體" w:hint="eastAsia"/>
                <w:bCs/>
              </w:rPr>
              <w:t>（</w:t>
            </w:r>
            <w:r>
              <w:rPr>
                <w:rFonts w:eastAsia="標楷體" w:hint="eastAsia"/>
                <w:bCs/>
              </w:rPr>
              <w:t>請將</w:t>
            </w:r>
            <w:r w:rsidRPr="00F34538">
              <w:rPr>
                <w:rFonts w:eastAsia="標楷體" w:hint="eastAsia"/>
                <w:bCs/>
              </w:rPr>
              <w:t>所有文件保存在一</w:t>
            </w:r>
            <w:r>
              <w:rPr>
                <w:rFonts w:eastAsia="標楷體" w:hint="eastAsia"/>
                <w:bCs/>
              </w:rPr>
              <w:t>個檔案</w:t>
            </w:r>
            <w:r w:rsidRPr="00F34538">
              <w:rPr>
                <w:rFonts w:eastAsia="標楷體" w:hint="eastAsia"/>
                <w:bCs/>
              </w:rPr>
              <w:t>，</w:t>
            </w:r>
            <w:r>
              <w:rPr>
                <w:rFonts w:eastAsia="標楷體" w:hint="eastAsia"/>
                <w:bCs/>
              </w:rPr>
              <w:t>並</w:t>
            </w:r>
            <w:r w:rsidRPr="00F34538">
              <w:rPr>
                <w:rFonts w:eastAsia="標楷體" w:hint="eastAsia"/>
                <w:bCs/>
              </w:rPr>
              <w:t>共享</w:t>
            </w:r>
            <w:r w:rsidRPr="00F34538">
              <w:rPr>
                <w:rFonts w:eastAsia="標楷體"/>
                <w:bCs/>
              </w:rPr>
              <w:t>google</w:t>
            </w:r>
            <w:r>
              <w:rPr>
                <w:rFonts w:eastAsia="標楷體" w:hint="eastAsia"/>
                <w:bCs/>
              </w:rPr>
              <w:t>連接</w:t>
            </w:r>
            <w:r w:rsidRPr="00F34538">
              <w:rPr>
                <w:rFonts w:eastAsia="標楷體" w:hint="eastAsia"/>
                <w:bCs/>
              </w:rPr>
              <w:t>）通</w:t>
            </w:r>
            <w:r>
              <w:rPr>
                <w:rFonts w:eastAsia="標楷體" w:hint="eastAsia"/>
                <w:bCs/>
              </w:rPr>
              <w:t>過電子郵件發送</w:t>
            </w:r>
            <w:r w:rsidRPr="00F34538">
              <w:rPr>
                <w:rFonts w:eastAsia="標楷體" w:hint="eastAsia"/>
                <w:bCs/>
              </w:rPr>
              <w:t>至</w:t>
            </w:r>
            <w:r>
              <w:rPr>
                <w:rFonts w:eastAsia="標楷體" w:hint="eastAsia"/>
                <w:bCs/>
              </w:rPr>
              <w:t>國際中心</w:t>
            </w:r>
            <w:r w:rsidRPr="00F34538">
              <w:rPr>
                <w:rFonts w:eastAsia="標楷體" w:hint="eastAsia"/>
                <w:bCs/>
              </w:rPr>
              <w:t>（</w:t>
            </w:r>
            <w:r w:rsidRPr="00F34538">
              <w:rPr>
                <w:rFonts w:eastAsia="標楷體"/>
                <w:bCs/>
              </w:rPr>
              <w:t>ntunhs.application@gmail.com</w:t>
            </w:r>
            <w:r w:rsidRPr="00F34538">
              <w:rPr>
                <w:rFonts w:eastAsia="標楷體" w:hint="eastAsia"/>
                <w:bCs/>
              </w:rPr>
              <w:t>）或</w:t>
            </w:r>
            <w:r>
              <w:rPr>
                <w:rFonts w:eastAsia="標楷體" w:hint="eastAsia"/>
                <w:bCs/>
              </w:rPr>
              <w:t>郵寄</w:t>
            </w:r>
            <w:r w:rsidRPr="00F34538">
              <w:rPr>
                <w:rFonts w:eastAsia="標楷體" w:hint="eastAsia"/>
                <w:bCs/>
              </w:rPr>
              <w:t>至以下地址。逾期恕不受理。</w:t>
            </w:r>
          </w:p>
          <w:p w14:paraId="03957272" w14:textId="77777777" w:rsidR="0067157D" w:rsidRPr="003A7656" w:rsidRDefault="0067157D" w:rsidP="0067157D">
            <w:pPr>
              <w:pStyle w:val="a7"/>
              <w:numPr>
                <w:ilvl w:val="0"/>
                <w:numId w:val="1"/>
              </w:numPr>
              <w:ind w:leftChars="64" w:left="514"/>
              <w:rPr>
                <w:rFonts w:eastAsia="Arial Unicode MS"/>
                <w:sz w:val="22"/>
                <w:szCs w:val="22"/>
              </w:rPr>
            </w:pPr>
            <w:r w:rsidRPr="003A7656">
              <w:rPr>
                <w:rFonts w:eastAsia="Arial Unicode MS"/>
                <w:sz w:val="22"/>
                <w:szCs w:val="22"/>
              </w:rPr>
              <w:t>National Taipei University of Nursing and Health Sciences (NTUNHS) International Cente</w:t>
            </w:r>
            <w:r w:rsidRPr="003A7656">
              <w:rPr>
                <w:rFonts w:eastAsia="Arial Unicode MS" w:hint="eastAsia"/>
                <w:sz w:val="22"/>
                <w:szCs w:val="22"/>
              </w:rPr>
              <w:t>r</w:t>
            </w:r>
          </w:p>
          <w:p w14:paraId="175439DC" w14:textId="77777777" w:rsidR="0067157D" w:rsidRPr="003A7656" w:rsidRDefault="0067157D" w:rsidP="0067157D">
            <w:pPr>
              <w:ind w:leftChars="264" w:left="634"/>
              <w:rPr>
                <w:rFonts w:eastAsia="標楷體"/>
                <w:bCs/>
              </w:rPr>
            </w:pPr>
            <w:r w:rsidRPr="003A7656">
              <w:rPr>
                <w:rFonts w:eastAsia="標楷體" w:hint="eastAsia"/>
                <w:bCs/>
              </w:rPr>
              <w:t>國立台北護理健康大学（</w:t>
            </w:r>
            <w:r w:rsidRPr="003A7656">
              <w:rPr>
                <w:rFonts w:eastAsia="標楷體"/>
                <w:bCs/>
              </w:rPr>
              <w:t>NTUNHS</w:t>
            </w:r>
            <w:r w:rsidRPr="003A7656">
              <w:rPr>
                <w:rFonts w:eastAsia="標楷體" w:hint="eastAsia"/>
                <w:bCs/>
              </w:rPr>
              <w:t>）</w:t>
            </w:r>
            <w:r w:rsidRPr="003A7656">
              <w:rPr>
                <w:rFonts w:eastAsia="Arial Unicode MS"/>
                <w:sz w:val="22"/>
                <w:szCs w:val="22"/>
              </w:rPr>
              <w:t> </w:t>
            </w:r>
            <w:r w:rsidRPr="003A7656">
              <w:rPr>
                <w:rFonts w:eastAsia="標楷體" w:hint="eastAsia"/>
                <w:bCs/>
              </w:rPr>
              <w:t>國際暨两岸教育中心</w:t>
            </w:r>
          </w:p>
          <w:p w14:paraId="153C7A7A" w14:textId="77777777" w:rsidR="0067157D" w:rsidRPr="003A7656" w:rsidRDefault="0067157D" w:rsidP="0067157D">
            <w:pPr>
              <w:pStyle w:val="a7"/>
              <w:numPr>
                <w:ilvl w:val="0"/>
                <w:numId w:val="1"/>
              </w:numPr>
              <w:ind w:leftChars="64" w:left="514"/>
              <w:rPr>
                <w:rFonts w:eastAsia="Arial Unicode MS"/>
                <w:sz w:val="22"/>
                <w:szCs w:val="22"/>
              </w:rPr>
            </w:pPr>
            <w:r w:rsidRPr="003A7656">
              <w:rPr>
                <w:rFonts w:eastAsia="Arial Unicode MS"/>
                <w:sz w:val="22"/>
                <w:szCs w:val="22"/>
              </w:rPr>
              <w:t>Address: No. 365, Mingde Road, Peitou District, Taipei City 11219, Taiwan</w:t>
            </w:r>
          </w:p>
          <w:p w14:paraId="4C334DB9" w14:textId="77777777" w:rsidR="0067157D" w:rsidRPr="00F34538" w:rsidRDefault="0067157D" w:rsidP="0067157D">
            <w:pPr>
              <w:ind w:leftChars="264" w:left="634"/>
              <w:jc w:val="both"/>
              <w:rPr>
                <w:rFonts w:eastAsia="標楷體"/>
                <w:bCs/>
              </w:rPr>
            </w:pPr>
            <w:r w:rsidRPr="00F34538">
              <w:rPr>
                <w:rFonts w:eastAsia="標楷體" w:hint="eastAsia"/>
                <w:bCs/>
              </w:rPr>
              <w:t>地址</w:t>
            </w:r>
            <w:r w:rsidRPr="00F34538">
              <w:rPr>
                <w:rFonts w:eastAsia="標楷體" w:hint="eastAsia"/>
                <w:bCs/>
              </w:rPr>
              <w:t xml:space="preserve"> 11219 </w:t>
            </w:r>
            <w:r w:rsidRPr="00F34538">
              <w:rPr>
                <w:rFonts w:eastAsia="標楷體" w:hint="eastAsia"/>
                <w:bCs/>
              </w:rPr>
              <w:t>台北市北投區明德路</w:t>
            </w:r>
            <w:r w:rsidRPr="00F34538">
              <w:rPr>
                <w:rFonts w:eastAsia="標楷體" w:hint="eastAsia"/>
                <w:bCs/>
              </w:rPr>
              <w:t xml:space="preserve"> 365 </w:t>
            </w:r>
            <w:r w:rsidRPr="00F34538">
              <w:rPr>
                <w:rFonts w:eastAsia="標楷體" w:hint="eastAsia"/>
                <w:bCs/>
              </w:rPr>
              <w:t>號</w:t>
            </w:r>
          </w:p>
          <w:p w14:paraId="67397CE9" w14:textId="77777777" w:rsidR="0067157D" w:rsidRPr="003A7656" w:rsidRDefault="0067157D" w:rsidP="0067157D">
            <w:pPr>
              <w:pStyle w:val="a7"/>
              <w:numPr>
                <w:ilvl w:val="0"/>
                <w:numId w:val="1"/>
              </w:numPr>
              <w:ind w:leftChars="64" w:left="514"/>
              <w:rPr>
                <w:rFonts w:eastAsia="Arial Unicode MS"/>
                <w:sz w:val="22"/>
                <w:szCs w:val="22"/>
              </w:rPr>
            </w:pPr>
            <w:r w:rsidRPr="003A7656">
              <w:rPr>
                <w:rFonts w:eastAsia="Arial Unicode MS"/>
                <w:sz w:val="22"/>
                <w:szCs w:val="22"/>
              </w:rPr>
              <w:t>Tel: (+886 2) 2822-7101 ext. 2732, 3306</w:t>
            </w:r>
          </w:p>
          <w:p w14:paraId="2379D428" w14:textId="77777777" w:rsidR="0067157D" w:rsidRPr="00F34538" w:rsidRDefault="0067157D" w:rsidP="0067157D">
            <w:pPr>
              <w:ind w:leftChars="264" w:left="634"/>
              <w:jc w:val="both"/>
              <w:rPr>
                <w:rFonts w:eastAsia="標楷體"/>
                <w:bCs/>
              </w:rPr>
            </w:pPr>
            <w:r w:rsidRPr="00F34538">
              <w:rPr>
                <w:rFonts w:eastAsia="標楷體" w:hint="eastAsia"/>
                <w:bCs/>
              </w:rPr>
              <w:t>電話：</w:t>
            </w:r>
            <w:r w:rsidRPr="00F34538">
              <w:rPr>
                <w:rFonts w:eastAsia="標楷體" w:hint="eastAsia"/>
                <w:bCs/>
              </w:rPr>
              <w:t xml:space="preserve">(+886 2) 2822-7101 </w:t>
            </w:r>
            <w:r w:rsidRPr="00F34538">
              <w:rPr>
                <w:rFonts w:eastAsia="標楷體" w:hint="eastAsia"/>
                <w:bCs/>
              </w:rPr>
              <w:t>分機</w:t>
            </w:r>
            <w:r w:rsidRPr="00F34538">
              <w:rPr>
                <w:rFonts w:eastAsia="標楷體" w:hint="eastAsia"/>
                <w:bCs/>
              </w:rPr>
              <w:t xml:space="preserve"> 2732</w:t>
            </w:r>
            <w:r w:rsidRPr="00F34538">
              <w:rPr>
                <w:rFonts w:eastAsia="標楷體" w:hint="eastAsia"/>
                <w:bCs/>
              </w:rPr>
              <w:t>、</w:t>
            </w:r>
            <w:r w:rsidRPr="00F34538">
              <w:rPr>
                <w:rFonts w:eastAsia="標楷體" w:hint="eastAsia"/>
                <w:bCs/>
              </w:rPr>
              <w:t>3306</w:t>
            </w:r>
          </w:p>
          <w:p w14:paraId="13CCD063" w14:textId="77777777" w:rsidR="0067157D" w:rsidRPr="003A7656" w:rsidRDefault="0067157D" w:rsidP="0067157D">
            <w:pPr>
              <w:pStyle w:val="a7"/>
              <w:numPr>
                <w:ilvl w:val="0"/>
                <w:numId w:val="1"/>
              </w:numPr>
              <w:ind w:leftChars="64" w:left="514"/>
              <w:jc w:val="both"/>
              <w:rPr>
                <w:rFonts w:eastAsia="Arial Unicode MS"/>
                <w:sz w:val="22"/>
                <w:szCs w:val="22"/>
              </w:rPr>
            </w:pPr>
            <w:r w:rsidRPr="003A7656">
              <w:rPr>
                <w:rFonts w:eastAsia="Arial Unicode MS" w:hint="eastAsia"/>
                <w:sz w:val="22"/>
                <w:szCs w:val="22"/>
              </w:rPr>
              <w:t>Applicants need to submit official certificate, diploma, and financial statement to R.O.C (Taiwan) Embassy or Representative Office for authentication after being accepted by NTUNHS.</w:t>
            </w:r>
          </w:p>
          <w:p w14:paraId="33630EE0" w14:textId="77777777" w:rsidR="0067157D" w:rsidRPr="003A7656" w:rsidRDefault="0067157D" w:rsidP="0067157D">
            <w:pPr>
              <w:ind w:leftChars="200" w:left="480"/>
              <w:jc w:val="both"/>
              <w:rPr>
                <w:rFonts w:eastAsia="標楷體"/>
                <w:bCs/>
              </w:rPr>
            </w:pPr>
            <w:r w:rsidRPr="00F34538">
              <w:rPr>
                <w:rFonts w:eastAsia="標楷體" w:hint="eastAsia"/>
                <w:bCs/>
              </w:rPr>
              <w:t>申請人被國北護錄取後，需提交正式證書、畢業證書及財務報表至中華民國駐台灣大使館或代表處進行認證。</w:t>
            </w:r>
          </w:p>
        </w:tc>
      </w:tr>
    </w:tbl>
    <w:p w14:paraId="4BF2A103" w14:textId="77777777" w:rsidR="00780607" w:rsidRPr="00CB0A61" w:rsidRDefault="00780607" w:rsidP="00945040">
      <w:pPr>
        <w:autoSpaceDE w:val="0"/>
        <w:autoSpaceDN w:val="0"/>
        <w:adjustRightInd w:val="0"/>
        <w:rPr>
          <w:rFonts w:eastAsia="TimesNewRomanPS-BoldMT"/>
          <w:b/>
          <w:bCs/>
          <w:kern w:val="0"/>
        </w:rPr>
      </w:pPr>
    </w:p>
    <w:sectPr w:rsidR="00780607" w:rsidRPr="00CB0A61" w:rsidSect="002B52FF">
      <w:footerReference w:type="default" r:id="rId12"/>
      <w:pgSz w:w="11906" w:h="16838" w:code="9"/>
      <w:pgMar w:top="357" w:right="964" w:bottom="306" w:left="907" w:header="567"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F2C7" w14:textId="77777777" w:rsidR="00D91A78" w:rsidRDefault="00D91A78">
      <w:r>
        <w:separator/>
      </w:r>
    </w:p>
  </w:endnote>
  <w:endnote w:type="continuationSeparator" w:id="0">
    <w:p w14:paraId="266A09A6" w14:textId="77777777" w:rsidR="00D91A78" w:rsidRDefault="00D9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新細明體"/>
    <w:panose1 w:val="00000000000000000000"/>
    <w:charset w:val="00"/>
    <w:family w:val="roman"/>
    <w:notTrueType/>
    <w:pitch w:val="default"/>
    <w:sig w:usb0="00000003"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A9D2" w14:textId="77777777" w:rsidR="006A52B3" w:rsidRDefault="00D91A78">
    <w:pPr>
      <w:pStyle w:val="a5"/>
      <w:jc w:val="right"/>
      <w:rPr>
        <w:rFonts w:ascii="Franklin Gothic Medium" w:hAnsi="Franklin Gothic Medium"/>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BC1E" w14:textId="77777777" w:rsidR="00D91A78" w:rsidRDefault="00D91A78">
      <w:r>
        <w:separator/>
      </w:r>
    </w:p>
  </w:footnote>
  <w:footnote w:type="continuationSeparator" w:id="0">
    <w:p w14:paraId="1929FDC4" w14:textId="77777777" w:rsidR="00D91A78" w:rsidRDefault="00D9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C21"/>
    <w:multiLevelType w:val="hybridMultilevel"/>
    <w:tmpl w:val="A20C2FB2"/>
    <w:lvl w:ilvl="0" w:tplc="EB886E6C">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D6F7910"/>
    <w:multiLevelType w:val="hybridMultilevel"/>
    <w:tmpl w:val="5964C958"/>
    <w:lvl w:ilvl="0" w:tplc="EB886E6C">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434D8A"/>
    <w:multiLevelType w:val="hybridMultilevel"/>
    <w:tmpl w:val="4B8A3EDA"/>
    <w:lvl w:ilvl="0" w:tplc="0409000B">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3014F3A"/>
    <w:multiLevelType w:val="hybridMultilevel"/>
    <w:tmpl w:val="7916D1DA"/>
    <w:lvl w:ilvl="0" w:tplc="EB886E6C">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0CD1012"/>
    <w:multiLevelType w:val="hybridMultilevel"/>
    <w:tmpl w:val="218C4950"/>
    <w:lvl w:ilvl="0" w:tplc="0409000B">
      <w:start w:val="1"/>
      <w:numFmt w:val="bullet"/>
      <w:lvlText w:val=""/>
      <w:lvlJc w:val="left"/>
      <w:pPr>
        <w:tabs>
          <w:tab w:val="num" w:pos="480"/>
        </w:tabs>
        <w:ind w:left="480" w:hanging="480"/>
      </w:pPr>
      <w:rPr>
        <w:rFonts w:ascii="Wingdings" w:hAnsi="Wingdings" w:hint="default"/>
      </w:rPr>
    </w:lvl>
    <w:lvl w:ilvl="1" w:tplc="D6561884">
      <w:start w:val="3"/>
      <w:numFmt w:val="bullet"/>
      <w:lvlText w:val="☆"/>
      <w:lvlJc w:val="left"/>
      <w:pPr>
        <w:tabs>
          <w:tab w:val="num" w:pos="840"/>
        </w:tabs>
        <w:ind w:left="840" w:hanging="360"/>
      </w:pPr>
      <w:rPr>
        <w:rFonts w:ascii="新細明體" w:eastAsia="新細明體" w:hAnsi="新細明體" w:cs="Arial"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3E026B"/>
    <w:multiLevelType w:val="hybridMultilevel"/>
    <w:tmpl w:val="EAEE496A"/>
    <w:lvl w:ilvl="0" w:tplc="EB886E6C">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40"/>
    <w:rsid w:val="00030F60"/>
    <w:rsid w:val="00037099"/>
    <w:rsid w:val="000371E2"/>
    <w:rsid w:val="00066ED1"/>
    <w:rsid w:val="00071260"/>
    <w:rsid w:val="000E618C"/>
    <w:rsid w:val="00115476"/>
    <w:rsid w:val="00115DEC"/>
    <w:rsid w:val="001459E2"/>
    <w:rsid w:val="001543F9"/>
    <w:rsid w:val="0017318D"/>
    <w:rsid w:val="00183D16"/>
    <w:rsid w:val="00193130"/>
    <w:rsid w:val="001C23F2"/>
    <w:rsid w:val="001C51F9"/>
    <w:rsid w:val="001C6F49"/>
    <w:rsid w:val="001F2417"/>
    <w:rsid w:val="00202215"/>
    <w:rsid w:val="00244E6D"/>
    <w:rsid w:val="00245982"/>
    <w:rsid w:val="002846BE"/>
    <w:rsid w:val="0038300E"/>
    <w:rsid w:val="003A7656"/>
    <w:rsid w:val="003F1FC8"/>
    <w:rsid w:val="00417540"/>
    <w:rsid w:val="004963CA"/>
    <w:rsid w:val="004E5DDD"/>
    <w:rsid w:val="00561BA1"/>
    <w:rsid w:val="005C0D79"/>
    <w:rsid w:val="005E63D7"/>
    <w:rsid w:val="00617BA6"/>
    <w:rsid w:val="006564D3"/>
    <w:rsid w:val="0067157D"/>
    <w:rsid w:val="006947F5"/>
    <w:rsid w:val="006C6FEB"/>
    <w:rsid w:val="006E50AE"/>
    <w:rsid w:val="00722F98"/>
    <w:rsid w:val="00756BDC"/>
    <w:rsid w:val="00771A00"/>
    <w:rsid w:val="00780607"/>
    <w:rsid w:val="007F7C09"/>
    <w:rsid w:val="00825781"/>
    <w:rsid w:val="008B6A08"/>
    <w:rsid w:val="008E0881"/>
    <w:rsid w:val="008F2788"/>
    <w:rsid w:val="00945040"/>
    <w:rsid w:val="00950078"/>
    <w:rsid w:val="00990040"/>
    <w:rsid w:val="009D55BE"/>
    <w:rsid w:val="00AB082C"/>
    <w:rsid w:val="00AD3B9E"/>
    <w:rsid w:val="00AD72C1"/>
    <w:rsid w:val="00B358D1"/>
    <w:rsid w:val="00BB640F"/>
    <w:rsid w:val="00C2449E"/>
    <w:rsid w:val="00C36F61"/>
    <w:rsid w:val="00C476F0"/>
    <w:rsid w:val="00CB0A61"/>
    <w:rsid w:val="00CB0ED9"/>
    <w:rsid w:val="00CC05B5"/>
    <w:rsid w:val="00D013F2"/>
    <w:rsid w:val="00D54069"/>
    <w:rsid w:val="00D642D5"/>
    <w:rsid w:val="00D867DE"/>
    <w:rsid w:val="00D91A78"/>
    <w:rsid w:val="00DB2EEC"/>
    <w:rsid w:val="00E95D85"/>
    <w:rsid w:val="00EA12F4"/>
    <w:rsid w:val="00EC082D"/>
    <w:rsid w:val="00EF2877"/>
    <w:rsid w:val="00F119F4"/>
    <w:rsid w:val="00F34538"/>
    <w:rsid w:val="00F67728"/>
    <w:rsid w:val="00FD0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E835"/>
  <w15:docId w15:val="{C59F3555-B53A-4CE1-9C90-34D685E9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45040"/>
    <w:pPr>
      <w:tabs>
        <w:tab w:val="center" w:pos="4153"/>
        <w:tab w:val="right" w:pos="8306"/>
      </w:tabs>
      <w:snapToGrid w:val="0"/>
    </w:pPr>
    <w:rPr>
      <w:sz w:val="20"/>
      <w:szCs w:val="20"/>
    </w:rPr>
  </w:style>
  <w:style w:type="character" w:customStyle="1" w:styleId="a4">
    <w:name w:val="頁首 字元"/>
    <w:basedOn w:val="a0"/>
    <w:link w:val="a3"/>
    <w:semiHidden/>
    <w:rsid w:val="00945040"/>
    <w:rPr>
      <w:rFonts w:ascii="Times New Roman" w:eastAsia="新細明體" w:hAnsi="Times New Roman" w:cs="Times New Roman"/>
      <w:sz w:val="20"/>
      <w:szCs w:val="20"/>
    </w:rPr>
  </w:style>
  <w:style w:type="paragraph" w:styleId="a5">
    <w:name w:val="footer"/>
    <w:basedOn w:val="a"/>
    <w:link w:val="a6"/>
    <w:semiHidden/>
    <w:rsid w:val="00945040"/>
    <w:pPr>
      <w:tabs>
        <w:tab w:val="center" w:pos="4153"/>
        <w:tab w:val="right" w:pos="8306"/>
      </w:tabs>
      <w:snapToGrid w:val="0"/>
    </w:pPr>
    <w:rPr>
      <w:sz w:val="20"/>
      <w:szCs w:val="20"/>
    </w:rPr>
  </w:style>
  <w:style w:type="character" w:customStyle="1" w:styleId="a6">
    <w:name w:val="頁尾 字元"/>
    <w:basedOn w:val="a0"/>
    <w:link w:val="a5"/>
    <w:semiHidden/>
    <w:rsid w:val="00945040"/>
    <w:rPr>
      <w:rFonts w:ascii="Times New Roman" w:eastAsia="新細明體" w:hAnsi="Times New Roman" w:cs="Times New Roman"/>
      <w:sz w:val="20"/>
      <w:szCs w:val="20"/>
    </w:rPr>
  </w:style>
  <w:style w:type="paragraph" w:styleId="a7">
    <w:name w:val="List Paragraph"/>
    <w:basedOn w:val="a"/>
    <w:link w:val="a8"/>
    <w:uiPriority w:val="1"/>
    <w:qFormat/>
    <w:rsid w:val="00CB0ED9"/>
    <w:pPr>
      <w:ind w:leftChars="200" w:left="480"/>
    </w:pPr>
  </w:style>
  <w:style w:type="character" w:customStyle="1" w:styleId="a8">
    <w:name w:val="清單段落 字元"/>
    <w:link w:val="a7"/>
    <w:uiPriority w:val="34"/>
    <w:locked/>
    <w:rsid w:val="00037099"/>
    <w:rPr>
      <w:rFonts w:ascii="Times New Roman" w:eastAsia="新細明體" w:hAnsi="Times New Roman" w:cs="Times New Roman"/>
      <w:szCs w:val="24"/>
    </w:rPr>
  </w:style>
  <w:style w:type="paragraph" w:styleId="a9">
    <w:name w:val="Block Text"/>
    <w:basedOn w:val="a"/>
    <w:semiHidden/>
    <w:rsid w:val="00D013F2"/>
    <w:pPr>
      <w:ind w:left="179" w:rightChars="96" w:right="230" w:hangingChars="64" w:hanging="179"/>
      <w:jc w:val="both"/>
    </w:pPr>
    <w:rPr>
      <w:sz w:val="28"/>
    </w:rPr>
  </w:style>
  <w:style w:type="character" w:styleId="aa">
    <w:name w:val="Hyperlink"/>
    <w:basedOn w:val="a0"/>
    <w:uiPriority w:val="99"/>
    <w:unhideWhenUsed/>
    <w:rsid w:val="004E5DDD"/>
    <w:rPr>
      <w:color w:val="0000FF" w:themeColor="hyperlink"/>
      <w:u w:val="single"/>
    </w:rPr>
  </w:style>
  <w:style w:type="character" w:styleId="ab">
    <w:name w:val="Unresolved Mention"/>
    <w:basedOn w:val="a0"/>
    <w:uiPriority w:val="99"/>
    <w:semiHidden/>
    <w:unhideWhenUsed/>
    <w:rsid w:val="00561BA1"/>
    <w:rPr>
      <w:color w:val="605E5C"/>
      <w:shd w:val="clear" w:color="auto" w:fill="E1DFDD"/>
    </w:rPr>
  </w:style>
  <w:style w:type="table" w:styleId="ac">
    <w:name w:val="Table Grid"/>
    <w:basedOn w:val="a1"/>
    <w:uiPriority w:val="39"/>
    <w:rsid w:val="00561BA1"/>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4D3"/>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10821">
      <w:bodyDiv w:val="1"/>
      <w:marLeft w:val="0"/>
      <w:marRight w:val="0"/>
      <w:marTop w:val="0"/>
      <w:marBottom w:val="0"/>
      <w:divBdr>
        <w:top w:val="none" w:sz="0" w:space="0" w:color="auto"/>
        <w:left w:val="none" w:sz="0" w:space="0" w:color="auto"/>
        <w:bottom w:val="none" w:sz="0" w:space="0" w:color="auto"/>
        <w:right w:val="none" w:sz="0" w:space="0" w:color="auto"/>
      </w:divBdr>
      <w:divsChild>
        <w:div w:id="1432510006">
          <w:marLeft w:val="0"/>
          <w:marRight w:val="0"/>
          <w:marTop w:val="0"/>
          <w:marBottom w:val="0"/>
          <w:divBdr>
            <w:top w:val="none" w:sz="0" w:space="0" w:color="auto"/>
            <w:left w:val="none" w:sz="0" w:space="0" w:color="auto"/>
            <w:bottom w:val="none" w:sz="0" w:space="0" w:color="auto"/>
            <w:right w:val="none" w:sz="0" w:space="0" w:color="auto"/>
          </w:divBdr>
        </w:div>
        <w:div w:id="1935361910">
          <w:marLeft w:val="0"/>
          <w:marRight w:val="0"/>
          <w:marTop w:val="0"/>
          <w:marBottom w:val="0"/>
          <w:divBdr>
            <w:top w:val="none" w:sz="0" w:space="0" w:color="auto"/>
            <w:left w:val="none" w:sz="0" w:space="0" w:color="auto"/>
            <w:bottom w:val="none" w:sz="0" w:space="0" w:color="auto"/>
            <w:right w:val="none" w:sz="0" w:space="0" w:color="auto"/>
          </w:divBdr>
        </w:div>
        <w:div w:id="111360779">
          <w:marLeft w:val="0"/>
          <w:marRight w:val="0"/>
          <w:marTop w:val="0"/>
          <w:marBottom w:val="0"/>
          <w:divBdr>
            <w:top w:val="none" w:sz="0" w:space="0" w:color="auto"/>
            <w:left w:val="none" w:sz="0" w:space="0" w:color="auto"/>
            <w:bottom w:val="none" w:sz="0" w:space="0" w:color="auto"/>
            <w:right w:val="none" w:sz="0" w:space="0" w:color="auto"/>
          </w:divBdr>
        </w:div>
        <w:div w:id="378406917">
          <w:marLeft w:val="0"/>
          <w:marRight w:val="0"/>
          <w:marTop w:val="0"/>
          <w:marBottom w:val="0"/>
          <w:divBdr>
            <w:top w:val="none" w:sz="0" w:space="0" w:color="auto"/>
            <w:left w:val="none" w:sz="0" w:space="0" w:color="auto"/>
            <w:bottom w:val="none" w:sz="0" w:space="0" w:color="auto"/>
            <w:right w:val="none" w:sz="0" w:space="0" w:color="auto"/>
          </w:divBdr>
          <w:divsChild>
            <w:div w:id="894120110">
              <w:marLeft w:val="0"/>
              <w:marRight w:val="0"/>
              <w:marTop w:val="0"/>
              <w:marBottom w:val="0"/>
              <w:divBdr>
                <w:top w:val="none" w:sz="0" w:space="0" w:color="auto"/>
                <w:left w:val="none" w:sz="0" w:space="0" w:color="auto"/>
                <w:bottom w:val="none" w:sz="0" w:space="0" w:color="auto"/>
                <w:right w:val="none" w:sz="0" w:space="0" w:color="auto"/>
              </w:divBdr>
            </w:div>
          </w:divsChild>
        </w:div>
        <w:div w:id="626163547">
          <w:marLeft w:val="0"/>
          <w:marRight w:val="0"/>
          <w:marTop w:val="0"/>
          <w:marBottom w:val="0"/>
          <w:divBdr>
            <w:top w:val="none" w:sz="0" w:space="0" w:color="auto"/>
            <w:left w:val="none" w:sz="0" w:space="0" w:color="auto"/>
            <w:bottom w:val="none" w:sz="0" w:space="0" w:color="auto"/>
            <w:right w:val="none" w:sz="0" w:space="0" w:color="auto"/>
          </w:divBdr>
        </w:div>
        <w:div w:id="7609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sed.ntunhs.edu.tw/website.apply/detail/sn/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sed.ntunhs.edu.tw/website.apply/detail/sn/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unhs.application@gmail.com" TargetMode="External"/><Relationship Id="rId5" Type="http://schemas.openxmlformats.org/officeDocument/2006/relationships/footnotes" Target="footnotes.xml"/><Relationship Id="rId10" Type="http://schemas.openxmlformats.org/officeDocument/2006/relationships/hyperlink" Target="https://tocfl.edu.tw/index.php/test/reading/list/8" TargetMode="External"/><Relationship Id="rId4" Type="http://schemas.openxmlformats.org/officeDocument/2006/relationships/webSettings" Target="webSettings.xml"/><Relationship Id="rId9" Type="http://schemas.openxmlformats.org/officeDocument/2006/relationships/hyperlink" Target="http://icsed.ntunhs.edu.tw/website.apply/detail/sn/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dc:creator>
  <cp:lastModifiedBy>怡萱 練</cp:lastModifiedBy>
  <cp:revision>3</cp:revision>
  <dcterms:created xsi:type="dcterms:W3CDTF">2024-12-26T06:40:00Z</dcterms:created>
  <dcterms:modified xsi:type="dcterms:W3CDTF">2024-12-26T08:28:00Z</dcterms:modified>
</cp:coreProperties>
</file>